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22" w:rsidRDefault="00BC53AA">
      <w:pPr>
        <w:pageBreakBefore/>
        <w:rPr>
          <w:lang w:eastAsia="nl-BE"/>
        </w:rPr>
      </w:pPr>
      <w:r>
        <w:rPr>
          <w:noProof/>
          <w:lang w:eastAsia="nl-BE"/>
        </w:rPr>
        <w:drawing>
          <wp:inline distT="0" distB="127000" distL="0" distR="0">
            <wp:extent cx="12001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200150" cy="1104900"/>
                    </a:xfrm>
                    <a:prstGeom prst="rect">
                      <a:avLst/>
                    </a:prstGeom>
                    <a:noFill/>
                    <a:ln w="9525">
                      <a:noFill/>
                      <a:miter lim="800000"/>
                      <a:headEnd/>
                      <a:tailEnd/>
                    </a:ln>
                  </pic:spPr>
                </pic:pic>
              </a:graphicData>
            </a:graphic>
          </wp:inline>
        </w:drawing>
      </w:r>
      <w:r>
        <w:rPr>
          <w:b/>
          <w:bCs/>
        </w:rPr>
        <w:t xml:space="preserve">Provinciale studiecommissie Antwerpen </w:t>
      </w:r>
      <w:r>
        <w:rPr>
          <w:noProof/>
          <w:lang w:eastAsia="nl-BE"/>
        </w:rPr>
        <w:drawing>
          <wp:inline distT="0" distB="127000" distL="0" distR="0">
            <wp:extent cx="1038225" cy="11049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038225" cy="1104900"/>
                    </a:xfrm>
                    <a:prstGeom prst="rect">
                      <a:avLst/>
                    </a:prstGeom>
                    <a:noFill/>
                    <a:ln w="9525">
                      <a:noFill/>
                      <a:miter lim="800000"/>
                      <a:headEnd/>
                      <a:tailEnd/>
                    </a:ln>
                  </pic:spPr>
                </pic:pic>
              </a:graphicData>
            </a:graphic>
          </wp:inline>
        </w:drawing>
      </w:r>
    </w:p>
    <w:p w:rsidR="00AF1F22" w:rsidRDefault="00BC53AA">
      <w:pPr>
        <w:rPr>
          <w:b/>
          <w:u w:val="single"/>
        </w:rPr>
      </w:pPr>
      <w:r>
        <w:rPr>
          <w:u w:val="single"/>
        </w:rPr>
        <w:tab/>
      </w:r>
      <w:r>
        <w:rPr>
          <w:u w:val="single"/>
        </w:rPr>
        <w:tab/>
      </w:r>
      <w:r>
        <w:rPr>
          <w:u w:val="single"/>
        </w:rPr>
        <w:tab/>
      </w:r>
      <w:r>
        <w:rPr>
          <w:u w:val="single"/>
        </w:rPr>
        <w:tab/>
      </w:r>
      <w:r>
        <w:rPr>
          <w:b/>
          <w:u w:val="single"/>
        </w:rPr>
        <w:t>Stamnummer 7564</w:t>
      </w:r>
      <w:r>
        <w:rPr>
          <w:u w:val="single"/>
        </w:rPr>
        <w:tab/>
      </w:r>
      <w:r>
        <w:rPr>
          <w:u w:val="single"/>
        </w:rPr>
        <w:tab/>
      </w:r>
      <w:r>
        <w:rPr>
          <w:u w:val="single"/>
        </w:rPr>
        <w:tab/>
      </w:r>
      <w:r>
        <w:rPr>
          <w:u w:val="single"/>
        </w:rPr>
        <w:tab/>
      </w:r>
      <w:r>
        <w:rPr>
          <w:u w:val="single"/>
        </w:rPr>
        <w:tab/>
      </w:r>
      <w:r>
        <w:rPr>
          <w:b/>
          <w:u w:val="single"/>
        </w:rPr>
        <w:t xml:space="preserve">   </w:t>
      </w:r>
    </w:p>
    <w:p w:rsidR="00AF1F22" w:rsidRDefault="00BC53AA">
      <w:r>
        <w:t xml:space="preserve">Verslag van de vergadering van </w:t>
      </w:r>
      <w:r w:rsidR="00E74D1E">
        <w:t>10 juni</w:t>
      </w:r>
      <w:r w:rsidR="00B87154">
        <w:t xml:space="preserve"> 2015</w:t>
      </w:r>
    </w:p>
    <w:p w:rsidR="00AF1F22" w:rsidRDefault="00BC53AA">
      <w:r>
        <w:t xml:space="preserve">Voorzitter: </w:t>
      </w:r>
      <w:r w:rsidR="00B87154">
        <w:t xml:space="preserve">Jos De </w:t>
      </w:r>
      <w:proofErr w:type="spellStart"/>
      <w:r w:rsidR="00B87154">
        <w:t>R</w:t>
      </w:r>
      <w:r w:rsidR="00007011">
        <w:t>y</w:t>
      </w:r>
      <w:r w:rsidR="00B87154">
        <w:t>ck</w:t>
      </w:r>
      <w:proofErr w:type="spellEnd"/>
    </w:p>
    <w:p w:rsidR="00AF1F22" w:rsidRDefault="00BC53AA">
      <w:r>
        <w:t xml:space="preserve">Secretaris: Marc Van </w:t>
      </w:r>
      <w:proofErr w:type="spellStart"/>
      <w:r>
        <w:t>Craen</w:t>
      </w:r>
      <w:proofErr w:type="spellEnd"/>
    </w:p>
    <w:p w:rsidR="00AF1F22" w:rsidRDefault="00BC53AA">
      <w:r>
        <w:t xml:space="preserve">Verslag: </w:t>
      </w:r>
      <w:proofErr w:type="spellStart"/>
      <w:r>
        <w:t>Nand</w:t>
      </w:r>
      <w:proofErr w:type="spellEnd"/>
      <w:r>
        <w:t xml:space="preserve"> Brems</w:t>
      </w:r>
    </w:p>
    <w:p w:rsidR="00AF1F22" w:rsidRDefault="00BC53AA" w:rsidP="00380C7C">
      <w:pPr>
        <w:pStyle w:val="Lijstalinea"/>
        <w:numPr>
          <w:ilvl w:val="0"/>
          <w:numId w:val="12"/>
        </w:numPr>
      </w:pPr>
      <w:r w:rsidRPr="00380C7C">
        <w:rPr>
          <w:u w:val="single"/>
        </w:rPr>
        <w:t>Aanwezig</w:t>
      </w:r>
      <w:r w:rsidR="00863097" w:rsidRPr="00380C7C">
        <w:rPr>
          <w:u w:val="single"/>
        </w:rPr>
        <w:t>en</w:t>
      </w:r>
      <w:r w:rsidR="00B87154" w:rsidRPr="00380C7C">
        <w:rPr>
          <w:u w:val="single"/>
        </w:rPr>
        <w:t>, verontschuldig</w:t>
      </w:r>
      <w:r w:rsidR="00863097" w:rsidRPr="00380C7C">
        <w:rPr>
          <w:u w:val="single"/>
        </w:rPr>
        <w:t>ingen</w:t>
      </w:r>
      <w:r w:rsidRPr="00380C7C">
        <w:rPr>
          <w:u w:val="single"/>
        </w:rPr>
        <w:t>:</w:t>
      </w:r>
      <w:r w:rsidR="00B87154" w:rsidRPr="00380C7C">
        <w:rPr>
          <w:u w:val="single"/>
        </w:rPr>
        <w:t xml:space="preserve"> in bijlage</w:t>
      </w:r>
      <w:r w:rsidR="000C6D24" w:rsidRPr="00380C7C">
        <w:rPr>
          <w:u w:val="single"/>
        </w:rPr>
        <w:t>.</w:t>
      </w:r>
      <w:r>
        <w:t xml:space="preserve">  </w:t>
      </w:r>
    </w:p>
    <w:p w:rsidR="004D468F" w:rsidRDefault="00E74D1E" w:rsidP="00380C7C">
      <w:pPr>
        <w:pStyle w:val="Lijstalinea"/>
        <w:numPr>
          <w:ilvl w:val="0"/>
          <w:numId w:val="12"/>
        </w:numPr>
      </w:pPr>
      <w:r>
        <w:t>Het verslag van 8 mei</w:t>
      </w:r>
      <w:r w:rsidR="0037161B">
        <w:t>,</w:t>
      </w:r>
      <w:r>
        <w:t xml:space="preserve"> is goedgekeurd.</w:t>
      </w:r>
    </w:p>
    <w:p w:rsidR="00E74D1E" w:rsidRDefault="00E74D1E" w:rsidP="00380C7C">
      <w:pPr>
        <w:pStyle w:val="Lijstalinea"/>
        <w:numPr>
          <w:ilvl w:val="0"/>
          <w:numId w:val="12"/>
        </w:numPr>
      </w:pPr>
      <w:r>
        <w:t xml:space="preserve">Briefwisseling: de communicatie aangaande de aanstelling </w:t>
      </w:r>
      <w:r w:rsidR="0037161B">
        <w:t xml:space="preserve">van de </w:t>
      </w:r>
      <w:r>
        <w:t>afgevaardigden voor de Algemene vergadering KBVB 2015, is ten gevolge tijdsdruk via mail gebeurd door Marc.</w:t>
      </w:r>
    </w:p>
    <w:p w:rsidR="00E74D1E" w:rsidRDefault="00E74D1E" w:rsidP="00E74D1E">
      <w:pPr>
        <w:pStyle w:val="Lijstalinea"/>
        <w:numPr>
          <w:ilvl w:val="1"/>
          <w:numId w:val="12"/>
        </w:numPr>
      </w:pPr>
      <w:r>
        <w:t xml:space="preserve">Asselberghs Luis, </w:t>
      </w:r>
      <w:proofErr w:type="spellStart"/>
      <w:r>
        <w:t>K.Olympic</w:t>
      </w:r>
      <w:proofErr w:type="spellEnd"/>
      <w:r>
        <w:t xml:space="preserve"> VK</w:t>
      </w:r>
      <w:r w:rsidR="0037161B">
        <w:t xml:space="preserve"> -</w:t>
      </w:r>
      <w:r>
        <w:t xml:space="preserve"> 500</w:t>
      </w:r>
    </w:p>
    <w:p w:rsidR="00E74D1E" w:rsidRDefault="00E74D1E" w:rsidP="00E74D1E">
      <w:pPr>
        <w:pStyle w:val="Lijstalinea"/>
        <w:numPr>
          <w:ilvl w:val="1"/>
          <w:numId w:val="12"/>
        </w:numPr>
      </w:pPr>
      <w:r>
        <w:t xml:space="preserve">Brems </w:t>
      </w:r>
      <w:proofErr w:type="spellStart"/>
      <w:r>
        <w:t>Ferdinand</w:t>
      </w:r>
      <w:proofErr w:type="spellEnd"/>
      <w:r>
        <w:t xml:space="preserve">, VV Laakdal </w:t>
      </w:r>
      <w:r w:rsidR="0037161B">
        <w:t xml:space="preserve">- </w:t>
      </w:r>
      <w:r>
        <w:t>4430</w:t>
      </w:r>
    </w:p>
    <w:p w:rsidR="00E74D1E" w:rsidRDefault="00E74D1E" w:rsidP="00E74D1E">
      <w:pPr>
        <w:pStyle w:val="Lijstalinea"/>
        <w:numPr>
          <w:ilvl w:val="1"/>
          <w:numId w:val="12"/>
        </w:numPr>
      </w:pPr>
      <w:proofErr w:type="spellStart"/>
      <w:r>
        <w:t>Bruynseels</w:t>
      </w:r>
      <w:proofErr w:type="spellEnd"/>
      <w:r>
        <w:t xml:space="preserve"> Jozef, KSK Schilde – 1089</w:t>
      </w:r>
    </w:p>
    <w:p w:rsidR="00E74D1E" w:rsidRDefault="00E74D1E" w:rsidP="00E74D1E">
      <w:pPr>
        <w:pStyle w:val="Lijstalinea"/>
        <w:numPr>
          <w:ilvl w:val="1"/>
          <w:numId w:val="12"/>
        </w:numPr>
      </w:pPr>
      <w:r>
        <w:t xml:space="preserve">De Hollander Pierre, </w:t>
      </w:r>
      <w:proofErr w:type="spellStart"/>
      <w:r>
        <w:t>Davo</w:t>
      </w:r>
      <w:proofErr w:type="spellEnd"/>
      <w:r>
        <w:t xml:space="preserve"> Puurs – 9271</w:t>
      </w:r>
    </w:p>
    <w:p w:rsidR="00E74D1E" w:rsidRDefault="00E74D1E" w:rsidP="00E74D1E">
      <w:pPr>
        <w:pStyle w:val="Lijstalinea"/>
        <w:numPr>
          <w:ilvl w:val="1"/>
          <w:numId w:val="12"/>
        </w:numPr>
      </w:pPr>
      <w:proofErr w:type="spellStart"/>
      <w:r>
        <w:t>Faes</w:t>
      </w:r>
      <w:proofErr w:type="spellEnd"/>
      <w:r>
        <w:t xml:space="preserve"> Danny, K. </w:t>
      </w:r>
      <w:proofErr w:type="spellStart"/>
      <w:r>
        <w:t>Merksplas</w:t>
      </w:r>
      <w:proofErr w:type="spellEnd"/>
      <w:r>
        <w:t xml:space="preserve"> SK – 3256</w:t>
      </w:r>
    </w:p>
    <w:p w:rsidR="00E74D1E" w:rsidRDefault="00E74D1E" w:rsidP="00E74D1E">
      <w:pPr>
        <w:pStyle w:val="Lijstalinea"/>
        <w:numPr>
          <w:ilvl w:val="1"/>
          <w:numId w:val="12"/>
        </w:numPr>
      </w:pPr>
      <w:proofErr w:type="spellStart"/>
      <w:r>
        <w:t>Huyge</w:t>
      </w:r>
      <w:proofErr w:type="spellEnd"/>
      <w:r>
        <w:t xml:space="preserve"> Luc, KSC Mechelen – 5483</w:t>
      </w:r>
    </w:p>
    <w:p w:rsidR="00E74D1E" w:rsidRDefault="00E74D1E" w:rsidP="00E74D1E">
      <w:pPr>
        <w:pStyle w:val="Lijstalinea"/>
        <w:numPr>
          <w:ilvl w:val="1"/>
          <w:numId w:val="12"/>
        </w:numPr>
      </w:pPr>
      <w:r>
        <w:t>Peeters Julien, RVC Hoboken – 9466</w:t>
      </w:r>
    </w:p>
    <w:p w:rsidR="00E74D1E" w:rsidRDefault="00E74D1E" w:rsidP="00E74D1E">
      <w:pPr>
        <w:pStyle w:val="Lijstalinea"/>
        <w:numPr>
          <w:ilvl w:val="1"/>
          <w:numId w:val="12"/>
        </w:numPr>
      </w:pPr>
      <w:proofErr w:type="spellStart"/>
      <w:r>
        <w:t>S</w:t>
      </w:r>
      <w:r w:rsidR="0037161B">
        <w:t>c</w:t>
      </w:r>
      <w:r>
        <w:t>hauwaers</w:t>
      </w:r>
      <w:proofErr w:type="spellEnd"/>
      <w:r>
        <w:t xml:space="preserve"> Jos, KVC </w:t>
      </w:r>
      <w:proofErr w:type="spellStart"/>
      <w:r>
        <w:t>Booischot</w:t>
      </w:r>
      <w:proofErr w:type="spellEnd"/>
      <w:r>
        <w:t xml:space="preserve"> – 3286</w:t>
      </w:r>
    </w:p>
    <w:p w:rsidR="00E74D1E" w:rsidRDefault="00E74D1E" w:rsidP="00E74D1E">
      <w:pPr>
        <w:pStyle w:val="Lijstalinea"/>
        <w:numPr>
          <w:ilvl w:val="1"/>
          <w:numId w:val="12"/>
        </w:numPr>
      </w:pPr>
      <w:proofErr w:type="spellStart"/>
      <w:r>
        <w:t>Swaelen</w:t>
      </w:r>
      <w:proofErr w:type="spellEnd"/>
      <w:r>
        <w:t xml:space="preserve"> Gerda, SK Branddonk – 5927</w:t>
      </w:r>
    </w:p>
    <w:p w:rsidR="00E74D1E" w:rsidRDefault="00E74D1E" w:rsidP="00E74D1E">
      <w:pPr>
        <w:pStyle w:val="Lijstalinea"/>
        <w:numPr>
          <w:ilvl w:val="1"/>
          <w:numId w:val="12"/>
        </w:numPr>
      </w:pPr>
      <w:r>
        <w:t>Timmermans Bart, SV Grasheide – 7923</w:t>
      </w:r>
    </w:p>
    <w:p w:rsidR="00E74D1E" w:rsidRDefault="00E74D1E" w:rsidP="00E74D1E">
      <w:pPr>
        <w:pStyle w:val="Lijstalinea"/>
        <w:numPr>
          <w:ilvl w:val="1"/>
          <w:numId w:val="12"/>
        </w:numPr>
      </w:pPr>
      <w:proofErr w:type="spellStart"/>
      <w:r>
        <w:t>Troonbeeckx</w:t>
      </w:r>
      <w:proofErr w:type="spellEnd"/>
      <w:r>
        <w:t xml:space="preserve"> Walter, Zandvliet Sport – 5757</w:t>
      </w:r>
    </w:p>
    <w:p w:rsidR="00E74D1E" w:rsidRDefault="00E74D1E" w:rsidP="00E74D1E">
      <w:pPr>
        <w:pStyle w:val="Lijstalinea"/>
        <w:numPr>
          <w:ilvl w:val="1"/>
          <w:numId w:val="12"/>
        </w:numPr>
      </w:pPr>
      <w:r>
        <w:t xml:space="preserve">Van </w:t>
      </w:r>
      <w:proofErr w:type="spellStart"/>
      <w:r>
        <w:t>Craen</w:t>
      </w:r>
      <w:proofErr w:type="spellEnd"/>
      <w:r>
        <w:t xml:space="preserve"> Marc, </w:t>
      </w:r>
      <w:proofErr w:type="spellStart"/>
      <w:r>
        <w:t>K.Massenhoven</w:t>
      </w:r>
      <w:proofErr w:type="spellEnd"/>
      <w:r>
        <w:t xml:space="preserve"> VC – 4466</w:t>
      </w:r>
    </w:p>
    <w:p w:rsidR="00E74D1E" w:rsidRDefault="00E74D1E" w:rsidP="00E74D1E">
      <w:pPr>
        <w:pStyle w:val="Lijstalinea"/>
        <w:numPr>
          <w:ilvl w:val="1"/>
          <w:numId w:val="12"/>
        </w:numPr>
      </w:pPr>
      <w:r>
        <w:t xml:space="preserve">Van Hees Marcel, KSC </w:t>
      </w:r>
      <w:proofErr w:type="spellStart"/>
      <w:r>
        <w:t>Maccabi</w:t>
      </w:r>
      <w:proofErr w:type="spellEnd"/>
      <w:r>
        <w:t xml:space="preserve"> – 201</w:t>
      </w:r>
    </w:p>
    <w:p w:rsidR="00E74D1E" w:rsidRDefault="00E74D1E" w:rsidP="00E74D1E">
      <w:pPr>
        <w:pStyle w:val="Lijstalinea"/>
        <w:numPr>
          <w:ilvl w:val="1"/>
          <w:numId w:val="12"/>
        </w:numPr>
      </w:pPr>
      <w:r>
        <w:t xml:space="preserve">Van Loo Denis, KFC De Vrijheid </w:t>
      </w:r>
      <w:proofErr w:type="spellStart"/>
      <w:r>
        <w:t>Herselt</w:t>
      </w:r>
      <w:proofErr w:type="spellEnd"/>
      <w:r>
        <w:t xml:space="preserve"> – 2683</w:t>
      </w:r>
    </w:p>
    <w:p w:rsidR="00E74D1E" w:rsidRDefault="00E74D1E" w:rsidP="00E74D1E">
      <w:pPr>
        <w:pStyle w:val="Lijstalinea"/>
        <w:numPr>
          <w:ilvl w:val="1"/>
          <w:numId w:val="12"/>
        </w:numPr>
      </w:pPr>
      <w:r>
        <w:t>Vermeulen Raymond, SK Reet – 4423</w:t>
      </w:r>
    </w:p>
    <w:p w:rsidR="00E74D1E" w:rsidRDefault="00E74D1E" w:rsidP="00E74D1E">
      <w:pPr>
        <w:pStyle w:val="Lijstalinea"/>
        <w:numPr>
          <w:ilvl w:val="1"/>
          <w:numId w:val="12"/>
        </w:numPr>
      </w:pPr>
      <w:proofErr w:type="spellStart"/>
      <w:r>
        <w:lastRenderedPageBreak/>
        <w:t>Wittox</w:t>
      </w:r>
      <w:proofErr w:type="spellEnd"/>
      <w:r>
        <w:t xml:space="preserve"> Willy, KVV Bonheiden – 3750</w:t>
      </w:r>
    </w:p>
    <w:p w:rsidR="00E74D1E" w:rsidRDefault="00E74D1E" w:rsidP="00E74D1E">
      <w:r>
        <w:t>Als delegatieleider</w:t>
      </w:r>
      <w:r w:rsidR="0037161B">
        <w:t xml:space="preserve"> </w:t>
      </w:r>
      <w:r w:rsidR="0036555F">
        <w:t xml:space="preserve">- stemopnemer werd </w:t>
      </w:r>
      <w:proofErr w:type="spellStart"/>
      <w:r w:rsidR="0036555F">
        <w:t>Dhr</w:t>
      </w:r>
      <w:proofErr w:type="spellEnd"/>
      <w:r w:rsidR="0036555F">
        <w:t xml:space="preserve"> Van </w:t>
      </w:r>
      <w:proofErr w:type="spellStart"/>
      <w:r w:rsidR="0036555F">
        <w:t>Craen</w:t>
      </w:r>
      <w:proofErr w:type="spellEnd"/>
      <w:r w:rsidR="0036555F">
        <w:t xml:space="preserve"> Marc ( K</w:t>
      </w:r>
      <w:r w:rsidR="0037161B">
        <w:t xml:space="preserve"> </w:t>
      </w:r>
      <w:proofErr w:type="spellStart"/>
      <w:r w:rsidR="0036555F">
        <w:t>Massenhoven</w:t>
      </w:r>
      <w:proofErr w:type="spellEnd"/>
      <w:r w:rsidR="0036555F">
        <w:t xml:space="preserve"> VC – 3497) aangesteld.</w:t>
      </w:r>
    </w:p>
    <w:p w:rsidR="00C70195" w:rsidRDefault="00C70195" w:rsidP="000E4F48">
      <w:pPr>
        <w:pStyle w:val="Default"/>
        <w:ind w:left="708"/>
        <w:rPr>
          <w:bCs/>
        </w:rPr>
      </w:pPr>
    </w:p>
    <w:p w:rsidR="00D66251" w:rsidRDefault="00D66251" w:rsidP="00D66251">
      <w:pPr>
        <w:ind w:left="708"/>
        <w:rPr>
          <w:b/>
          <w:sz w:val="24"/>
          <w:szCs w:val="24"/>
          <w:u w:val="single"/>
        </w:rPr>
      </w:pPr>
      <w:r w:rsidRPr="00D84AE7">
        <w:rPr>
          <w:b/>
          <w:sz w:val="24"/>
          <w:szCs w:val="24"/>
          <w:u w:val="single"/>
        </w:rPr>
        <w:t>Goedgekeurde items</w:t>
      </w:r>
    </w:p>
    <w:p w:rsidR="00092C6B" w:rsidRDefault="00A05E65" w:rsidP="00A05E65">
      <w:pPr>
        <w:pStyle w:val="Lijstalinea"/>
        <w:numPr>
          <w:ilvl w:val="0"/>
          <w:numId w:val="11"/>
        </w:numPr>
        <w:rPr>
          <w:bCs/>
        </w:rPr>
      </w:pPr>
      <w:r w:rsidRPr="000E4F48">
        <w:rPr>
          <w:bCs/>
        </w:rPr>
        <w:t>(14-</w:t>
      </w:r>
      <w:r w:rsidR="00092C6B">
        <w:rPr>
          <w:bCs/>
        </w:rPr>
        <w:t>36</w:t>
      </w:r>
      <w:r w:rsidRPr="000E4F48">
        <w:rPr>
          <w:bCs/>
        </w:rPr>
        <w:t xml:space="preserve">) </w:t>
      </w:r>
      <w:r w:rsidR="001879EF">
        <w:rPr>
          <w:bCs/>
        </w:rPr>
        <w:t>Evaluatie van de jeugdcompetit</w:t>
      </w:r>
      <w:r w:rsidR="00092C6B">
        <w:rPr>
          <w:bCs/>
        </w:rPr>
        <w:t>ie</w:t>
      </w:r>
      <w:r w:rsidR="000E46FD">
        <w:rPr>
          <w:bCs/>
        </w:rPr>
        <w:t>-</w:t>
      </w:r>
      <w:r w:rsidR="001879EF">
        <w:rPr>
          <w:bCs/>
        </w:rPr>
        <w:t xml:space="preserve"> </w:t>
      </w:r>
      <w:r w:rsidR="00092C6B">
        <w:rPr>
          <w:bCs/>
        </w:rPr>
        <w:t>hervorming</w:t>
      </w:r>
    </w:p>
    <w:p w:rsidR="00A05E65" w:rsidRPr="0037161B" w:rsidRDefault="008E5942" w:rsidP="00A05E65">
      <w:pPr>
        <w:pStyle w:val="Lijstalinea"/>
        <w:numPr>
          <w:ilvl w:val="0"/>
          <w:numId w:val="11"/>
        </w:numPr>
        <w:rPr>
          <w:bCs/>
        </w:rPr>
      </w:pPr>
      <w:r w:rsidRPr="0037161B">
        <w:rPr>
          <w:bCs/>
        </w:rPr>
        <w:t xml:space="preserve"> </w:t>
      </w:r>
      <w:r w:rsidR="0036555F" w:rsidRPr="0037161B">
        <w:rPr>
          <w:bCs/>
        </w:rPr>
        <w:t>(14-39) Oproepingsprocedure spelers voor een nationale of provinciale selectie</w:t>
      </w:r>
    </w:p>
    <w:p w:rsidR="0036555F" w:rsidRPr="0037161B" w:rsidRDefault="0036555F" w:rsidP="00A05E65">
      <w:pPr>
        <w:pStyle w:val="Lijstalinea"/>
        <w:numPr>
          <w:ilvl w:val="0"/>
          <w:numId w:val="11"/>
        </w:numPr>
        <w:rPr>
          <w:bCs/>
        </w:rPr>
      </w:pPr>
      <w:r w:rsidRPr="0037161B">
        <w:rPr>
          <w:bCs/>
        </w:rPr>
        <w:t xml:space="preserve">(14-52) Forfait van een ploeg: sancties </w:t>
      </w:r>
    </w:p>
    <w:p w:rsidR="0036555F" w:rsidRPr="0037161B" w:rsidRDefault="0036555F" w:rsidP="00A05E65">
      <w:pPr>
        <w:pStyle w:val="Lijstalinea"/>
        <w:numPr>
          <w:ilvl w:val="0"/>
          <w:numId w:val="11"/>
        </w:numPr>
        <w:rPr>
          <w:bCs/>
        </w:rPr>
      </w:pPr>
      <w:r w:rsidRPr="0037161B">
        <w:rPr>
          <w:bCs/>
        </w:rPr>
        <w:t xml:space="preserve">(14-55) Bestraffing voor het inschrijven van niet-gekwalificeerde spelers op het wedstrijdblad </w:t>
      </w:r>
    </w:p>
    <w:p w:rsidR="0036555F" w:rsidRPr="0037161B" w:rsidRDefault="0036555F" w:rsidP="00A05E65">
      <w:pPr>
        <w:pStyle w:val="Lijstalinea"/>
        <w:numPr>
          <w:ilvl w:val="0"/>
          <w:numId w:val="11"/>
        </w:numPr>
        <w:rPr>
          <w:bCs/>
        </w:rPr>
      </w:pPr>
      <w:r w:rsidRPr="0037161B">
        <w:rPr>
          <w:bCs/>
        </w:rPr>
        <w:t xml:space="preserve">(14-59) Boeking transfer en betekening contract </w:t>
      </w:r>
    </w:p>
    <w:p w:rsidR="0036555F" w:rsidRPr="0037161B" w:rsidRDefault="0036555F" w:rsidP="00A05E65">
      <w:pPr>
        <w:pStyle w:val="Lijstalinea"/>
        <w:numPr>
          <w:ilvl w:val="0"/>
          <w:numId w:val="11"/>
        </w:numPr>
        <w:rPr>
          <w:bCs/>
        </w:rPr>
      </w:pPr>
      <w:r w:rsidRPr="0037161B">
        <w:rPr>
          <w:bCs/>
        </w:rPr>
        <w:t xml:space="preserve">(14-60) </w:t>
      </w:r>
      <w:proofErr w:type="spellStart"/>
      <w:r w:rsidRPr="0037161B">
        <w:rPr>
          <w:bCs/>
        </w:rPr>
        <w:t>Futsal</w:t>
      </w:r>
      <w:proofErr w:type="spellEnd"/>
      <w:r w:rsidRPr="0037161B">
        <w:rPr>
          <w:bCs/>
        </w:rPr>
        <w:t xml:space="preserve">: toezicht op de specifieke licentievoorwaarden </w:t>
      </w:r>
    </w:p>
    <w:p w:rsidR="0036555F" w:rsidRPr="0037161B" w:rsidRDefault="0036555F" w:rsidP="00A05E65">
      <w:pPr>
        <w:pStyle w:val="Lijstalinea"/>
        <w:numPr>
          <w:ilvl w:val="0"/>
          <w:numId w:val="11"/>
        </w:numPr>
        <w:rPr>
          <w:bCs/>
        </w:rPr>
      </w:pPr>
      <w:r w:rsidRPr="0037161B">
        <w:rPr>
          <w:bCs/>
        </w:rPr>
        <w:t xml:space="preserve">(14-61) Satellietploeg </w:t>
      </w:r>
      <w:proofErr w:type="spellStart"/>
      <w:r w:rsidRPr="0037161B">
        <w:rPr>
          <w:bCs/>
        </w:rPr>
        <w:t>futsal</w:t>
      </w:r>
      <w:proofErr w:type="spellEnd"/>
      <w:r w:rsidRPr="0037161B">
        <w:rPr>
          <w:bCs/>
        </w:rPr>
        <w:t xml:space="preserve"> </w:t>
      </w:r>
    </w:p>
    <w:p w:rsidR="0036555F" w:rsidRPr="0037161B" w:rsidRDefault="0036555F" w:rsidP="00A05E65">
      <w:pPr>
        <w:pStyle w:val="Lijstalinea"/>
        <w:numPr>
          <w:ilvl w:val="0"/>
          <w:numId w:val="11"/>
        </w:numPr>
        <w:rPr>
          <w:bCs/>
        </w:rPr>
      </w:pPr>
      <w:r w:rsidRPr="0037161B">
        <w:rPr>
          <w:bCs/>
        </w:rPr>
        <w:t xml:space="preserve">(14-62) Aansluitingsformaliteiten </w:t>
      </w:r>
    </w:p>
    <w:p w:rsidR="0036555F" w:rsidRPr="0037161B" w:rsidRDefault="0036555F" w:rsidP="00A05E65">
      <w:pPr>
        <w:pStyle w:val="Lijstalinea"/>
        <w:numPr>
          <w:ilvl w:val="0"/>
          <w:numId w:val="11"/>
        </w:numPr>
        <w:rPr>
          <w:bCs/>
        </w:rPr>
      </w:pPr>
      <w:r w:rsidRPr="0037161B">
        <w:rPr>
          <w:bCs/>
        </w:rPr>
        <w:t>(14-64) Nazicht tijdelijke bepalingen</w:t>
      </w:r>
    </w:p>
    <w:p w:rsidR="0036555F" w:rsidRPr="0037161B" w:rsidRDefault="0036555F" w:rsidP="00A05E65">
      <w:pPr>
        <w:pStyle w:val="Lijstalinea"/>
        <w:numPr>
          <w:ilvl w:val="0"/>
          <w:numId w:val="11"/>
        </w:numPr>
        <w:rPr>
          <w:bCs/>
        </w:rPr>
      </w:pPr>
      <w:r w:rsidRPr="0037161B">
        <w:rPr>
          <w:bCs/>
        </w:rPr>
        <w:t>(14-66) Speler wiens contract als betaalde sportbeoefenaar eenzijdig wordt ontbonden door de club</w:t>
      </w:r>
    </w:p>
    <w:p w:rsidR="008E5942" w:rsidRDefault="008E5942" w:rsidP="00A05E65">
      <w:pPr>
        <w:pStyle w:val="Lijstalinea"/>
        <w:numPr>
          <w:ilvl w:val="0"/>
          <w:numId w:val="11"/>
        </w:numPr>
        <w:rPr>
          <w:bCs/>
        </w:rPr>
      </w:pPr>
      <w:r>
        <w:rPr>
          <w:bCs/>
        </w:rPr>
        <w:t>(14-58) Leeftijd van de spelers</w:t>
      </w:r>
    </w:p>
    <w:p w:rsidR="00C70195" w:rsidRPr="00C70195" w:rsidRDefault="00C70195" w:rsidP="00C70195">
      <w:pPr>
        <w:rPr>
          <w:bCs/>
        </w:rPr>
      </w:pPr>
    </w:p>
    <w:p w:rsidR="00992539" w:rsidRPr="00D84AE7" w:rsidRDefault="00992539" w:rsidP="00992539">
      <w:pPr>
        <w:ind w:left="708"/>
        <w:rPr>
          <w:b/>
          <w:sz w:val="24"/>
          <w:szCs w:val="24"/>
          <w:u w:val="single"/>
        </w:rPr>
      </w:pPr>
      <w:r>
        <w:rPr>
          <w:b/>
          <w:sz w:val="24"/>
          <w:szCs w:val="24"/>
          <w:u w:val="single"/>
        </w:rPr>
        <w:t>Agenda</w:t>
      </w:r>
    </w:p>
    <w:p w:rsidR="0036555F" w:rsidRPr="0036555F" w:rsidRDefault="00C70195" w:rsidP="00EA4459">
      <w:pPr>
        <w:pStyle w:val="Lijstalinea"/>
        <w:numPr>
          <w:ilvl w:val="0"/>
          <w:numId w:val="3"/>
        </w:numPr>
      </w:pPr>
      <w:r w:rsidRPr="000C6D24">
        <w:rPr>
          <w:bCs/>
        </w:rPr>
        <w:t xml:space="preserve"> </w:t>
      </w:r>
      <w:r w:rsidR="00D66251" w:rsidRPr="000C6D24">
        <w:rPr>
          <w:bCs/>
        </w:rPr>
        <w:t>(14-</w:t>
      </w:r>
      <w:r w:rsidR="0026665C">
        <w:rPr>
          <w:bCs/>
        </w:rPr>
        <w:t>31</w:t>
      </w:r>
      <w:r w:rsidR="00D66251" w:rsidRPr="000C6D24">
        <w:rPr>
          <w:bCs/>
        </w:rPr>
        <w:t xml:space="preserve">) </w:t>
      </w:r>
      <w:r w:rsidR="0026665C">
        <w:rPr>
          <w:bCs/>
        </w:rPr>
        <w:t>Evaluatie van het systeem van gele en rode kaarten</w:t>
      </w:r>
      <w:r w:rsidR="00380C7C">
        <w:rPr>
          <w:bCs/>
        </w:rPr>
        <w:t xml:space="preserve">: </w:t>
      </w:r>
      <w:r w:rsidR="008E5942">
        <w:rPr>
          <w:bCs/>
        </w:rPr>
        <w:t>Het AC</w:t>
      </w:r>
      <w:r w:rsidR="00142A16">
        <w:rPr>
          <w:bCs/>
        </w:rPr>
        <w:t>FF</w:t>
      </w:r>
      <w:r w:rsidR="008E5942">
        <w:rPr>
          <w:bCs/>
        </w:rPr>
        <w:t xml:space="preserve"> </w:t>
      </w:r>
      <w:r w:rsidR="0036555F">
        <w:rPr>
          <w:bCs/>
        </w:rPr>
        <w:t>zou toch akkoord kunnen gaan met de</w:t>
      </w:r>
      <w:r w:rsidR="008E5942">
        <w:rPr>
          <w:bCs/>
        </w:rPr>
        <w:t xml:space="preserve"> </w:t>
      </w:r>
      <w:r w:rsidR="008730FE">
        <w:rPr>
          <w:bCs/>
        </w:rPr>
        <w:t>schor</w:t>
      </w:r>
      <w:r w:rsidR="000E46FD">
        <w:rPr>
          <w:bCs/>
        </w:rPr>
        <w:t>s</w:t>
      </w:r>
      <w:r w:rsidR="008730FE">
        <w:rPr>
          <w:bCs/>
        </w:rPr>
        <w:t xml:space="preserve">ingsperiode van 6 kalenderdagen </w:t>
      </w:r>
      <w:r w:rsidR="0036555F">
        <w:rPr>
          <w:bCs/>
        </w:rPr>
        <w:t>.</w:t>
      </w:r>
    </w:p>
    <w:p w:rsidR="0026665C" w:rsidRPr="0037161B" w:rsidRDefault="0026665C" w:rsidP="00EA4459">
      <w:pPr>
        <w:pStyle w:val="Lijstalinea"/>
        <w:numPr>
          <w:ilvl w:val="0"/>
          <w:numId w:val="3"/>
        </w:numPr>
      </w:pPr>
      <w:r w:rsidRPr="0037161B">
        <w:rPr>
          <w:bCs/>
        </w:rPr>
        <w:t xml:space="preserve">(14-36) Evaluatie van de jeugdcompetitiehervorming </w:t>
      </w:r>
    </w:p>
    <w:p w:rsidR="001C33A4" w:rsidRDefault="003D29D9" w:rsidP="0037161B">
      <w:pPr>
        <w:ind w:left="708"/>
      </w:pPr>
      <w:r>
        <w:t>D</w:t>
      </w:r>
      <w:r w:rsidR="0037161B">
        <w:t>e</w:t>
      </w:r>
      <w:r>
        <w:t xml:space="preserve"> tegenstellingen tussen het VFV en het ACFF </w:t>
      </w:r>
      <w:r w:rsidR="0037161B">
        <w:t>i.v.m.</w:t>
      </w:r>
      <w:r>
        <w:t xml:space="preserve"> de duur, rusttijden en </w:t>
      </w:r>
      <w:proofErr w:type="spellStart"/>
      <w:r>
        <w:t>indribbelen</w:t>
      </w:r>
      <w:proofErr w:type="spellEnd"/>
      <w:r>
        <w:t xml:space="preserve"> zou moeten kunnen weggewerkt worden.</w:t>
      </w:r>
    </w:p>
    <w:p w:rsidR="006B313D" w:rsidRPr="0037161B" w:rsidRDefault="00D66251"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w:t>
      </w:r>
      <w:r w:rsidR="001C33A4" w:rsidRPr="0037161B">
        <w:rPr>
          <w:bCs/>
        </w:rPr>
        <w:t>39</w:t>
      </w:r>
      <w:r w:rsidR="007F35FA" w:rsidRPr="0037161B">
        <w:rPr>
          <w:bCs/>
        </w:rPr>
        <w:t xml:space="preserve">) </w:t>
      </w:r>
      <w:r w:rsidR="001C33A4" w:rsidRPr="0037161B">
        <w:rPr>
          <w:bCs/>
        </w:rPr>
        <w:t>Oproepingsprocedure spelers voor een nationale of provinciale selectie.</w:t>
      </w:r>
    </w:p>
    <w:p w:rsidR="00AE6102" w:rsidRPr="0037161B" w:rsidRDefault="00AE6102" w:rsidP="00AE6102">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p>
    <w:p w:rsidR="006B313D" w:rsidRPr="0037161B" w:rsidRDefault="006B313D"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(14-44) Schorsingen: inwerkingtreding</w:t>
      </w:r>
      <w:r w:rsidR="00380C7C" w:rsidRPr="0037161B">
        <w:rPr>
          <w:bCs/>
        </w:rPr>
        <w:t xml:space="preserve">. </w:t>
      </w:r>
      <w:r w:rsidR="0037161B">
        <w:rPr>
          <w:bCs/>
        </w:rPr>
        <w:t>Het is w</w:t>
      </w:r>
      <w:r w:rsidR="003D29D9" w:rsidRPr="0037161B">
        <w:rPr>
          <w:bCs/>
        </w:rPr>
        <w:t>achten op een antwoord van de pro le</w:t>
      </w:r>
      <w:r w:rsidR="0037161B">
        <w:rPr>
          <w:bCs/>
        </w:rPr>
        <w:t>a</w:t>
      </w:r>
      <w:r w:rsidR="003D29D9" w:rsidRPr="0037161B">
        <w:rPr>
          <w:bCs/>
        </w:rPr>
        <w:t>g</w:t>
      </w:r>
      <w:r w:rsidR="0037161B">
        <w:rPr>
          <w:bCs/>
        </w:rPr>
        <w:t>ue</w:t>
      </w:r>
    </w:p>
    <w:p w:rsidR="003D29D9" w:rsidRPr="0037161B" w:rsidRDefault="003D29D9" w:rsidP="003D29D9">
      <w:pPr>
        <w:pStyle w:val="Lijstalinea"/>
      </w:pPr>
    </w:p>
    <w:p w:rsidR="003D29D9" w:rsidRPr="0037161B" w:rsidRDefault="003D29D9"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 xml:space="preserve">(14-64) Nazicht tijdelijke bepalingen. </w:t>
      </w:r>
      <w:r w:rsidR="0037161B">
        <w:rPr>
          <w:bCs/>
        </w:rPr>
        <w:t>Het is w</w:t>
      </w:r>
      <w:r w:rsidR="0037161B" w:rsidRPr="0037161B">
        <w:rPr>
          <w:bCs/>
        </w:rPr>
        <w:t>achten</w:t>
      </w:r>
      <w:r w:rsidRPr="0037161B">
        <w:rPr>
          <w:bCs/>
        </w:rPr>
        <w:t xml:space="preserve"> op een antwoord van de pro le</w:t>
      </w:r>
      <w:r w:rsidR="0037161B">
        <w:rPr>
          <w:bCs/>
        </w:rPr>
        <w:t>a</w:t>
      </w:r>
      <w:r w:rsidRPr="0037161B">
        <w:rPr>
          <w:bCs/>
        </w:rPr>
        <w:t>gu</w:t>
      </w:r>
      <w:r w:rsidR="0037161B">
        <w:rPr>
          <w:bCs/>
        </w:rPr>
        <w:t>e</w:t>
      </w:r>
      <w:r w:rsidRPr="0037161B">
        <w:rPr>
          <w:bCs/>
        </w:rPr>
        <w:t>.</w:t>
      </w:r>
    </w:p>
    <w:p w:rsidR="003D29D9" w:rsidRDefault="003D29D9" w:rsidP="003D29D9">
      <w:pPr>
        <w:pStyle w:val="Lijstalinea"/>
      </w:pPr>
    </w:p>
    <w:p w:rsidR="003D29D9" w:rsidRPr="0037161B" w:rsidRDefault="003D29D9"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(14-65) Parket: In de huidige tekst staat dat er per provincie 3 juristen nodig zijn</w:t>
      </w:r>
      <w:r w:rsidR="000E46FD">
        <w:rPr>
          <w:bCs/>
        </w:rPr>
        <w:t>;</w:t>
      </w:r>
      <w:r w:rsidRPr="0037161B">
        <w:rPr>
          <w:bCs/>
        </w:rPr>
        <w:t xml:space="preserve"> dat is in tegenspraak met wat besproken is </w:t>
      </w:r>
      <w:r w:rsidR="0037161B">
        <w:rPr>
          <w:bCs/>
        </w:rPr>
        <w:t>op een</w:t>
      </w:r>
      <w:r w:rsidRPr="0037161B">
        <w:rPr>
          <w:bCs/>
        </w:rPr>
        <w:t xml:space="preserve"> vorige NSC</w:t>
      </w:r>
      <w:r w:rsidR="0037161B">
        <w:rPr>
          <w:bCs/>
        </w:rPr>
        <w:t>.</w:t>
      </w:r>
    </w:p>
    <w:p w:rsidR="003D29D9" w:rsidRPr="0037161B" w:rsidRDefault="003D29D9" w:rsidP="003D29D9">
      <w:pPr>
        <w:pStyle w:val="Lijstalinea"/>
      </w:pPr>
    </w:p>
    <w:p w:rsidR="003D29D9" w:rsidRPr="0037161B" w:rsidRDefault="00527046"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(14-68) Hervorming Amateurvoetbal</w:t>
      </w:r>
      <w:r w:rsidR="003D29D9" w:rsidRPr="0037161B">
        <w:rPr>
          <w:bCs/>
        </w:rPr>
        <w:t xml:space="preserve">. </w:t>
      </w:r>
      <w:r w:rsidR="000E46FD">
        <w:rPr>
          <w:bCs/>
        </w:rPr>
        <w:t xml:space="preserve">Over </w:t>
      </w:r>
      <w:r w:rsidRPr="0037161B">
        <w:rPr>
          <w:bCs/>
        </w:rPr>
        <w:t>de</w:t>
      </w:r>
      <w:r w:rsidR="000E46FD">
        <w:rPr>
          <w:bCs/>
        </w:rPr>
        <w:t xml:space="preserve">ze </w:t>
      </w:r>
      <w:r w:rsidRPr="0037161B">
        <w:rPr>
          <w:bCs/>
        </w:rPr>
        <w:t xml:space="preserve">hervorming </w:t>
      </w:r>
      <w:r w:rsidR="000E46FD">
        <w:rPr>
          <w:bCs/>
        </w:rPr>
        <w:t>zijn er nieuwe teksten</w:t>
      </w:r>
      <w:r w:rsidR="003D29D9" w:rsidRPr="0037161B">
        <w:rPr>
          <w:bCs/>
        </w:rPr>
        <w:t>, die morgen door Marc zullen verdeeld worden.</w:t>
      </w:r>
      <w:r w:rsidRPr="0037161B">
        <w:rPr>
          <w:bCs/>
        </w:rPr>
        <w:t xml:space="preserve"> Omdat het een ingewikkeld kluwen is, stelt de v</w:t>
      </w:r>
      <w:r w:rsidR="0037161B">
        <w:rPr>
          <w:bCs/>
        </w:rPr>
        <w:t xml:space="preserve">oorzitter voor om </w:t>
      </w:r>
      <w:r w:rsidR="000E46FD">
        <w:rPr>
          <w:bCs/>
        </w:rPr>
        <w:t>aantekeningen te maken terwijl je de</w:t>
      </w:r>
      <w:r w:rsidR="0037161B">
        <w:rPr>
          <w:bCs/>
        </w:rPr>
        <w:t xml:space="preserve"> </w:t>
      </w:r>
      <w:r w:rsidRPr="0037161B">
        <w:rPr>
          <w:bCs/>
        </w:rPr>
        <w:t xml:space="preserve">tekst leest. Het </w:t>
      </w:r>
      <w:r w:rsidR="0037161B">
        <w:rPr>
          <w:bCs/>
        </w:rPr>
        <w:t xml:space="preserve">is een </w:t>
      </w:r>
      <w:r w:rsidRPr="0037161B">
        <w:rPr>
          <w:bCs/>
        </w:rPr>
        <w:t>moeilijk</w:t>
      </w:r>
      <w:r w:rsidR="0037161B">
        <w:rPr>
          <w:bCs/>
        </w:rPr>
        <w:t>e tekst</w:t>
      </w:r>
      <w:r w:rsidRPr="0037161B">
        <w:rPr>
          <w:bCs/>
        </w:rPr>
        <w:t xml:space="preserve">, </w:t>
      </w:r>
      <w:r w:rsidR="0037161B">
        <w:rPr>
          <w:bCs/>
        </w:rPr>
        <w:t>omdat hij</w:t>
      </w:r>
      <w:r w:rsidRPr="0037161B">
        <w:rPr>
          <w:bCs/>
        </w:rPr>
        <w:t xml:space="preserve"> met </w:t>
      </w:r>
      <w:r w:rsidR="0037161B">
        <w:rPr>
          <w:bCs/>
        </w:rPr>
        <w:t>talrijke</w:t>
      </w:r>
      <w:r w:rsidRPr="0037161B">
        <w:rPr>
          <w:bCs/>
        </w:rPr>
        <w:t xml:space="preserve"> mogelijkheden moet rekening houden. Vermits het ook </w:t>
      </w:r>
      <w:r w:rsidR="0037161B">
        <w:rPr>
          <w:bCs/>
        </w:rPr>
        <w:t>op provinciaal  vlak zijn invloe</w:t>
      </w:r>
      <w:r w:rsidRPr="0037161B">
        <w:rPr>
          <w:bCs/>
        </w:rPr>
        <w:t xml:space="preserve">d zal hebben, wordt opgemerkt dat in de modaliteiten voor een stijger opgenomen wordt dat er geen eindronde gespeeld wordt. Volgend seizoen voor de eerste </w:t>
      </w:r>
      <w:proofErr w:type="spellStart"/>
      <w:r w:rsidRPr="0037161B">
        <w:rPr>
          <w:bCs/>
        </w:rPr>
        <w:t>provincialers</w:t>
      </w:r>
      <w:proofErr w:type="spellEnd"/>
      <w:r w:rsidRPr="0037161B">
        <w:rPr>
          <w:bCs/>
        </w:rPr>
        <w:t xml:space="preserve"> een aparte vergadering inrichten om het reglement uit te leggen zal waarschijnlijk nodig zijn.</w:t>
      </w:r>
    </w:p>
    <w:p w:rsidR="00527046" w:rsidRPr="0037161B" w:rsidRDefault="00527046" w:rsidP="00527046">
      <w:pPr>
        <w:pStyle w:val="Lijstalinea"/>
      </w:pPr>
    </w:p>
    <w:p w:rsidR="00527046" w:rsidRPr="0037161B" w:rsidRDefault="00527046"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(14-69) Betalingsachterstallen</w:t>
      </w:r>
    </w:p>
    <w:p w:rsidR="00527046" w:rsidRPr="0037161B" w:rsidRDefault="00527046" w:rsidP="00527046">
      <w:pPr>
        <w:pStyle w:val="Lijstalinea"/>
      </w:pPr>
    </w:p>
    <w:p w:rsidR="00527046" w:rsidRPr="0037161B" w:rsidRDefault="00527046"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(14-70) Clubs in vereffening</w:t>
      </w:r>
    </w:p>
    <w:p w:rsidR="00525712" w:rsidRPr="0037161B" w:rsidRDefault="00525712" w:rsidP="00525712">
      <w:pPr>
        <w:pStyle w:val="Lijstalinea"/>
      </w:pPr>
    </w:p>
    <w:p w:rsidR="00525712" w:rsidRPr="0037161B" w:rsidRDefault="00525712"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r w:rsidRPr="0037161B">
        <w:rPr>
          <w:bCs/>
        </w:rPr>
        <w:t xml:space="preserve">(14-71) Eindrangschikking en perioderangschikking </w:t>
      </w:r>
      <w:r w:rsidRPr="0037161B">
        <w:rPr>
          <w:bCs/>
        </w:rPr>
        <w:tab/>
      </w:r>
    </w:p>
    <w:p w:rsidR="00525712" w:rsidRPr="0037161B" w:rsidRDefault="00525712" w:rsidP="0037161B">
      <w:pPr>
        <w:pStyle w:val="Lijstalinea"/>
        <w:rPr>
          <w:bCs/>
        </w:rPr>
      </w:pPr>
    </w:p>
    <w:p w:rsidR="00525712" w:rsidRPr="0037161B" w:rsidRDefault="00525712" w:rsidP="00525712">
      <w:pPr>
        <w:pStyle w:val="Lijstalinea"/>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1440"/>
        <w:textAlignment w:val="auto"/>
        <w:rPr>
          <w:rFonts w:asciiTheme="minorHAnsi" w:hAnsiTheme="minorHAnsi" w:cs="Arial"/>
          <w:color w:val="000000"/>
        </w:rPr>
      </w:pPr>
      <w:r w:rsidRPr="0037161B">
        <w:rPr>
          <w:rFonts w:asciiTheme="minorHAnsi" w:hAnsiTheme="minorHAnsi" w:cs="Arial"/>
          <w:color w:val="000000"/>
        </w:rPr>
        <w:t xml:space="preserve">Wanneer meerdere ploegen evenveel punten bekomen, worden deze gerangschikt volgens: </w:t>
      </w:r>
    </w:p>
    <w:p w:rsidR="00525712" w:rsidRPr="0037161B"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4" w:line="240" w:lineRule="auto"/>
        <w:textAlignment w:val="auto"/>
        <w:rPr>
          <w:rFonts w:asciiTheme="minorHAnsi" w:hAnsiTheme="minorHAnsi" w:cs="Arial"/>
          <w:color w:val="000000"/>
        </w:rPr>
      </w:pPr>
      <w:r w:rsidRPr="0037161B">
        <w:rPr>
          <w:rFonts w:asciiTheme="minorHAnsi" w:hAnsiTheme="minorHAnsi" w:cs="Arial"/>
          <w:color w:val="000000"/>
        </w:rPr>
        <w:t xml:space="preserve">- het grootste aantal overwinningen; </w:t>
      </w:r>
    </w:p>
    <w:p w:rsidR="00525712" w:rsidRPr="0037161B"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4" w:line="240" w:lineRule="auto"/>
        <w:textAlignment w:val="auto"/>
        <w:rPr>
          <w:rFonts w:asciiTheme="minorHAnsi" w:hAnsiTheme="minorHAnsi" w:cs="Arial"/>
          <w:color w:val="000000"/>
        </w:rPr>
      </w:pPr>
      <w:r w:rsidRPr="0037161B">
        <w:rPr>
          <w:rFonts w:asciiTheme="minorHAnsi" w:hAnsiTheme="minorHAnsi" w:cs="Arial"/>
          <w:color w:val="000000"/>
        </w:rPr>
        <w:t xml:space="preserve">- het beste doelpuntensaldo; </w:t>
      </w:r>
    </w:p>
    <w:p w:rsidR="00525712" w:rsidRPr="0037161B"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4" w:line="240" w:lineRule="auto"/>
        <w:textAlignment w:val="auto"/>
        <w:rPr>
          <w:rFonts w:asciiTheme="minorHAnsi" w:hAnsiTheme="minorHAnsi" w:cs="Arial"/>
          <w:color w:val="000000"/>
        </w:rPr>
      </w:pPr>
      <w:r w:rsidRPr="0037161B">
        <w:rPr>
          <w:rFonts w:asciiTheme="minorHAnsi" w:hAnsiTheme="minorHAnsi" w:cs="Arial"/>
          <w:color w:val="000000"/>
        </w:rPr>
        <w:t xml:space="preserve">- het grootste aantal gemaakte doelpunten; </w:t>
      </w:r>
    </w:p>
    <w:p w:rsidR="00525712" w:rsidRPr="0037161B"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4" w:line="240" w:lineRule="auto"/>
        <w:textAlignment w:val="auto"/>
        <w:rPr>
          <w:rFonts w:asciiTheme="minorHAnsi" w:hAnsiTheme="minorHAnsi" w:cs="Arial"/>
          <w:color w:val="000000"/>
        </w:rPr>
      </w:pPr>
      <w:r w:rsidRPr="0037161B">
        <w:rPr>
          <w:rFonts w:asciiTheme="minorHAnsi" w:hAnsiTheme="minorHAnsi" w:cs="Arial"/>
          <w:color w:val="000000"/>
        </w:rPr>
        <w:t xml:space="preserve">- het grootste aantal doelpunten gemaakt op verplaatsing; </w:t>
      </w:r>
    </w:p>
    <w:p w:rsidR="00525712" w:rsidRPr="0037161B"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4" w:line="240" w:lineRule="auto"/>
        <w:textAlignment w:val="auto"/>
        <w:rPr>
          <w:rFonts w:asciiTheme="minorHAnsi" w:hAnsiTheme="minorHAnsi" w:cs="Arial"/>
          <w:color w:val="000000"/>
        </w:rPr>
      </w:pPr>
      <w:r w:rsidRPr="0037161B">
        <w:rPr>
          <w:rFonts w:asciiTheme="minorHAnsi" w:hAnsiTheme="minorHAnsi" w:cs="Arial"/>
          <w:color w:val="000000"/>
        </w:rPr>
        <w:t xml:space="preserve">- het grootste aantal overwinningen op verplaatsing; </w:t>
      </w:r>
    </w:p>
    <w:p w:rsidR="00525712" w:rsidRDefault="00525712" w:rsidP="00525712">
      <w:pPr>
        <w:pStyle w:val="Lijstalinea"/>
        <w:keepNext w:val="0"/>
        <w:numPr>
          <w:ilvl w:val="1"/>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cs="Arial"/>
          <w:color w:val="000000"/>
        </w:rPr>
      </w:pPr>
      <w:r w:rsidRPr="0037161B">
        <w:rPr>
          <w:rFonts w:asciiTheme="minorHAnsi" w:hAnsiTheme="minorHAnsi" w:cs="Arial"/>
          <w:color w:val="000000"/>
        </w:rPr>
        <w:t xml:space="preserve">- de einduitslag van een te spelen testwedstrijd, met eventueel verlengingen en een strafschoppenreeks. </w:t>
      </w:r>
    </w:p>
    <w:p w:rsidR="0037161B" w:rsidRPr="0037161B" w:rsidRDefault="0037161B" w:rsidP="0037161B">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cs="Arial"/>
          <w:color w:val="000000"/>
        </w:rPr>
      </w:pPr>
    </w:p>
    <w:p w:rsidR="00525712" w:rsidRDefault="00525712" w:rsidP="0037161B">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1068"/>
        <w:textAlignment w:val="auto"/>
        <w:rPr>
          <w:rFonts w:asciiTheme="minorHAnsi" w:hAnsiTheme="minorHAnsi" w:cs="Arial"/>
          <w:color w:val="000000"/>
        </w:rPr>
      </w:pPr>
      <w:r w:rsidRPr="0037161B">
        <w:rPr>
          <w:rFonts w:asciiTheme="minorHAnsi" w:hAnsiTheme="minorHAnsi" w:cs="Arial"/>
          <w:color w:val="000000"/>
        </w:rPr>
        <w:t>De vergadering stond stil bij deze methode van rangschikken. Wat met zwakke ploegen in 4</w:t>
      </w:r>
      <w:r w:rsidRPr="0037161B">
        <w:rPr>
          <w:rFonts w:asciiTheme="minorHAnsi" w:hAnsiTheme="minorHAnsi" w:cs="Arial"/>
          <w:color w:val="000000"/>
          <w:vertAlign w:val="superscript"/>
        </w:rPr>
        <w:t>de</w:t>
      </w:r>
      <w:r w:rsidRPr="0037161B">
        <w:rPr>
          <w:rFonts w:asciiTheme="minorHAnsi" w:hAnsiTheme="minorHAnsi" w:cs="Arial"/>
          <w:color w:val="000000"/>
        </w:rPr>
        <w:t xml:space="preserve"> provinciale, waardoor er in sommige wedstrijden </w:t>
      </w:r>
      <w:r w:rsidR="0037161B">
        <w:rPr>
          <w:rFonts w:asciiTheme="minorHAnsi" w:hAnsiTheme="minorHAnsi" w:cs="Arial"/>
          <w:color w:val="000000"/>
        </w:rPr>
        <w:t>veel doelpunten gescoord worden</w:t>
      </w:r>
      <w:r w:rsidR="000E46FD">
        <w:rPr>
          <w:rFonts w:asciiTheme="minorHAnsi" w:hAnsiTheme="minorHAnsi" w:cs="Arial"/>
          <w:color w:val="000000"/>
        </w:rPr>
        <w:t>?</w:t>
      </w:r>
      <w:r w:rsidRPr="0037161B">
        <w:rPr>
          <w:rFonts w:asciiTheme="minorHAnsi" w:hAnsiTheme="minorHAnsi" w:cs="Arial"/>
          <w:color w:val="000000"/>
        </w:rPr>
        <w:t xml:space="preserve"> Voor ploegen die gelijk staan zouden de resultaten van de onderlinge </w:t>
      </w:r>
      <w:proofErr w:type="spellStart"/>
      <w:r w:rsidRPr="0037161B">
        <w:rPr>
          <w:rFonts w:asciiTheme="minorHAnsi" w:hAnsiTheme="minorHAnsi" w:cs="Arial"/>
          <w:color w:val="000000"/>
        </w:rPr>
        <w:t>duels</w:t>
      </w:r>
      <w:proofErr w:type="spellEnd"/>
      <w:r w:rsidRPr="0037161B">
        <w:rPr>
          <w:rFonts w:asciiTheme="minorHAnsi" w:hAnsiTheme="minorHAnsi" w:cs="Arial"/>
          <w:color w:val="000000"/>
        </w:rPr>
        <w:t xml:space="preserve"> moeten ingecalculeerd worden. </w:t>
      </w:r>
      <w:r w:rsidR="0037161B">
        <w:rPr>
          <w:rFonts w:asciiTheme="minorHAnsi" w:hAnsiTheme="minorHAnsi" w:cs="Arial"/>
          <w:color w:val="000000"/>
        </w:rPr>
        <w:t>Dus het</w:t>
      </w:r>
      <w:r w:rsidRPr="0037161B">
        <w:rPr>
          <w:rFonts w:asciiTheme="minorHAnsi" w:hAnsiTheme="minorHAnsi" w:cs="Arial"/>
          <w:color w:val="000000"/>
        </w:rPr>
        <w:t xml:space="preserve"> </w:t>
      </w:r>
      <w:r w:rsidR="0037161B" w:rsidRPr="0037161B">
        <w:rPr>
          <w:rFonts w:asciiTheme="minorHAnsi" w:hAnsiTheme="minorHAnsi" w:cs="Arial"/>
          <w:color w:val="000000"/>
        </w:rPr>
        <w:t>principe</w:t>
      </w:r>
      <w:r w:rsidRPr="0037161B">
        <w:rPr>
          <w:rFonts w:asciiTheme="minorHAnsi" w:hAnsiTheme="minorHAnsi" w:cs="Arial"/>
          <w:color w:val="000000"/>
        </w:rPr>
        <w:t xml:space="preserve"> van gelijkschakeling is </w:t>
      </w:r>
      <w:r w:rsidR="000E46FD">
        <w:rPr>
          <w:rFonts w:asciiTheme="minorHAnsi" w:hAnsiTheme="minorHAnsi" w:cs="Arial"/>
          <w:color w:val="000000"/>
        </w:rPr>
        <w:t>OK</w:t>
      </w:r>
      <w:r w:rsidRPr="0037161B">
        <w:rPr>
          <w:rFonts w:asciiTheme="minorHAnsi" w:hAnsiTheme="minorHAnsi" w:cs="Arial"/>
          <w:color w:val="000000"/>
        </w:rPr>
        <w:t>, als de criteria aangepast word</w:t>
      </w:r>
      <w:r w:rsidR="000E46FD">
        <w:rPr>
          <w:rFonts w:asciiTheme="minorHAnsi" w:hAnsiTheme="minorHAnsi" w:cs="Arial"/>
          <w:color w:val="000000"/>
        </w:rPr>
        <w:t>en</w:t>
      </w:r>
      <w:r w:rsidRPr="0037161B">
        <w:rPr>
          <w:rFonts w:asciiTheme="minorHAnsi" w:hAnsiTheme="minorHAnsi" w:cs="Arial"/>
          <w:color w:val="000000"/>
        </w:rPr>
        <w:t>.</w:t>
      </w:r>
    </w:p>
    <w:p w:rsidR="0037161B" w:rsidRPr="0037161B" w:rsidRDefault="0037161B" w:rsidP="0037161B">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1068"/>
        <w:textAlignment w:val="auto"/>
        <w:rPr>
          <w:rFonts w:asciiTheme="minorHAnsi" w:hAnsiTheme="minorHAnsi" w:cs="Arial"/>
          <w:color w:val="000000"/>
        </w:rPr>
      </w:pPr>
    </w:p>
    <w:p w:rsidR="00525712" w:rsidRPr="0037161B" w:rsidRDefault="00525712" w:rsidP="00EA4459">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37161B">
        <w:rPr>
          <w:rFonts w:asciiTheme="minorHAnsi" w:hAnsiTheme="minorHAnsi"/>
          <w:bCs/>
        </w:rPr>
        <w:t>(14-72) Afmetingen van het speelveld: De</w:t>
      </w:r>
      <w:r w:rsidR="0037161B">
        <w:rPr>
          <w:rFonts w:asciiTheme="minorHAnsi" w:hAnsiTheme="minorHAnsi"/>
          <w:bCs/>
        </w:rPr>
        <w:t xml:space="preserve"> afmeting van 55 meter heeft de vorige jaren niet in het reglement </w:t>
      </w:r>
      <w:r w:rsidRPr="0037161B">
        <w:rPr>
          <w:rFonts w:asciiTheme="minorHAnsi" w:hAnsiTheme="minorHAnsi"/>
          <w:bCs/>
        </w:rPr>
        <w:t>gestaan</w:t>
      </w:r>
      <w:r w:rsidR="0037161B">
        <w:rPr>
          <w:rFonts w:asciiTheme="minorHAnsi" w:hAnsiTheme="minorHAnsi"/>
          <w:bCs/>
        </w:rPr>
        <w:t>.</w:t>
      </w:r>
      <w:r w:rsidRPr="0037161B">
        <w:rPr>
          <w:rFonts w:asciiTheme="minorHAnsi" w:hAnsiTheme="minorHAnsi"/>
          <w:bCs/>
        </w:rPr>
        <w:t xml:space="preserve"> Men wil nu te ver terug gaan. </w:t>
      </w:r>
      <w:r w:rsidR="0037161B">
        <w:rPr>
          <w:rFonts w:asciiTheme="minorHAnsi" w:hAnsiTheme="minorHAnsi"/>
          <w:bCs/>
        </w:rPr>
        <w:t>Volgens de ver</w:t>
      </w:r>
      <w:r w:rsidR="00177D9C">
        <w:rPr>
          <w:rFonts w:asciiTheme="minorHAnsi" w:hAnsiTheme="minorHAnsi"/>
          <w:bCs/>
        </w:rPr>
        <w:t>gadering is het best</w:t>
      </w:r>
      <w:r w:rsidRPr="0037161B">
        <w:rPr>
          <w:rFonts w:asciiTheme="minorHAnsi" w:hAnsiTheme="minorHAnsi"/>
          <w:bCs/>
        </w:rPr>
        <w:t xml:space="preserve"> om besta</w:t>
      </w:r>
      <w:r w:rsidR="008136BD" w:rsidRPr="0037161B">
        <w:rPr>
          <w:rFonts w:asciiTheme="minorHAnsi" w:hAnsiTheme="minorHAnsi"/>
          <w:bCs/>
        </w:rPr>
        <w:t>a</w:t>
      </w:r>
      <w:r w:rsidRPr="0037161B">
        <w:rPr>
          <w:rFonts w:asciiTheme="minorHAnsi" w:hAnsiTheme="minorHAnsi"/>
          <w:bCs/>
        </w:rPr>
        <w:t xml:space="preserve">nde </w:t>
      </w:r>
      <w:r w:rsidR="008136BD" w:rsidRPr="0037161B">
        <w:rPr>
          <w:rFonts w:asciiTheme="minorHAnsi" w:hAnsiTheme="minorHAnsi"/>
          <w:bCs/>
        </w:rPr>
        <w:t>terreinen</w:t>
      </w:r>
      <w:r w:rsidRPr="0037161B">
        <w:rPr>
          <w:rFonts w:asciiTheme="minorHAnsi" w:hAnsiTheme="minorHAnsi"/>
          <w:bCs/>
        </w:rPr>
        <w:t xml:space="preserve"> goed te keuren, maar voor nieuwe terreinen de </w:t>
      </w:r>
      <w:r w:rsidR="008136BD" w:rsidRPr="0037161B">
        <w:rPr>
          <w:rFonts w:asciiTheme="minorHAnsi" w:hAnsiTheme="minorHAnsi"/>
          <w:bCs/>
        </w:rPr>
        <w:t>internationale waarden aan te nemen.</w:t>
      </w:r>
    </w:p>
    <w:p w:rsidR="00AE6102" w:rsidRPr="0037161B" w:rsidRDefault="00AE6102" w:rsidP="00AE6102">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AE6102" w:rsidRPr="0037161B" w:rsidRDefault="008136BD" w:rsidP="00AE6102">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color w:val="000000" w:themeColor="text1"/>
        </w:rPr>
      </w:pPr>
      <w:r w:rsidRPr="0037161B">
        <w:rPr>
          <w:rFonts w:asciiTheme="minorHAnsi" w:hAnsiTheme="minorHAnsi"/>
          <w:bCs/>
        </w:rPr>
        <w:t>(14-73) Bevoegdheden van de Provinciale Comités en het Sportcomité</w:t>
      </w:r>
      <w:r w:rsidR="00E47E3A" w:rsidRPr="0037161B">
        <w:rPr>
          <w:rFonts w:asciiTheme="minorHAnsi" w:hAnsiTheme="minorHAnsi"/>
          <w:bCs/>
        </w:rPr>
        <w:tab/>
      </w:r>
      <w:r w:rsidR="00E47E3A" w:rsidRPr="0037161B">
        <w:rPr>
          <w:rFonts w:asciiTheme="minorHAnsi" w:hAnsiTheme="minorHAnsi"/>
          <w:bCs/>
        </w:rPr>
        <w:tab/>
      </w:r>
      <w:r w:rsidR="00E47E3A" w:rsidRPr="0037161B">
        <w:rPr>
          <w:rFonts w:asciiTheme="minorHAnsi" w:hAnsiTheme="minorHAnsi"/>
          <w:bCs/>
        </w:rPr>
        <w:tab/>
      </w:r>
      <w:r w:rsidR="003B6066" w:rsidRPr="0037161B">
        <w:rPr>
          <w:rFonts w:asciiTheme="minorHAnsi" w:hAnsiTheme="minorHAnsi"/>
          <w:bCs/>
        </w:rPr>
        <w:tab/>
      </w:r>
      <w:r w:rsidR="00FC42DC" w:rsidRPr="0037161B">
        <w:rPr>
          <w:rFonts w:asciiTheme="minorHAnsi" w:hAnsiTheme="minorHAnsi"/>
          <w:bCs/>
        </w:rPr>
        <w:t xml:space="preserve">       </w:t>
      </w:r>
      <w:r w:rsidRPr="0037161B">
        <w:rPr>
          <w:rFonts w:asciiTheme="minorHAnsi" w:hAnsiTheme="minorHAnsi"/>
        </w:rPr>
        <w:t>Het reglement vermeldt niet wie bevoegd is om te oordelen over de geldigheid van de ontslagen bij decreet. Het artikel over de bevoegdheden van het Sportcomité en de Provinciale Comités vermeldt wel de geschillen over de heraansluiting na ontslag bij decreet maar niet</w:t>
      </w:r>
      <w:r w:rsidR="000E46FD">
        <w:rPr>
          <w:rFonts w:asciiTheme="minorHAnsi" w:hAnsiTheme="minorHAnsi"/>
        </w:rPr>
        <w:t>s</w:t>
      </w:r>
      <w:r w:rsidRPr="0037161B">
        <w:rPr>
          <w:rFonts w:asciiTheme="minorHAnsi" w:hAnsiTheme="minorHAnsi"/>
        </w:rPr>
        <w:t xml:space="preserve"> over het ontslag zelf.</w:t>
      </w:r>
    </w:p>
    <w:p w:rsidR="008136BD" w:rsidRPr="0037161B" w:rsidRDefault="008136BD" w:rsidP="008136BD">
      <w:pPr>
        <w:pStyle w:val="Lijstalinea"/>
        <w:rPr>
          <w:rFonts w:asciiTheme="minorHAnsi" w:hAnsiTheme="minorHAnsi"/>
          <w:color w:val="000000" w:themeColor="text1"/>
        </w:rPr>
      </w:pPr>
    </w:p>
    <w:p w:rsidR="008136BD" w:rsidRPr="0037161B" w:rsidRDefault="008136BD" w:rsidP="008136BD">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color w:val="000000" w:themeColor="text1"/>
        </w:rPr>
      </w:pP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 xml:space="preserve">(14-74) Specifieke licentievoorwaarden voor de Elite-afdeling: </w:t>
      </w:r>
      <w:proofErr w:type="spellStart"/>
      <w:r w:rsidRPr="00177D9C">
        <w:rPr>
          <w:rFonts w:asciiTheme="minorHAnsi" w:hAnsiTheme="minorHAnsi"/>
          <w:bCs/>
        </w:rPr>
        <w:t>f</w:t>
      </w:r>
      <w:r w:rsidR="00177D9C">
        <w:rPr>
          <w:rFonts w:asciiTheme="minorHAnsi" w:hAnsiTheme="minorHAnsi"/>
          <w:bCs/>
        </w:rPr>
        <w:t>u</w:t>
      </w:r>
      <w:r w:rsidRPr="00177D9C">
        <w:rPr>
          <w:rFonts w:asciiTheme="minorHAnsi" w:hAnsiTheme="minorHAnsi"/>
          <w:bCs/>
        </w:rPr>
        <w:t>tsal</w:t>
      </w:r>
      <w:proofErr w:type="spellEnd"/>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(14-75) Speelduur en uit</w:t>
      </w:r>
      <w:r w:rsidR="00177D9C">
        <w:rPr>
          <w:rFonts w:asciiTheme="minorHAnsi" w:hAnsiTheme="minorHAnsi"/>
          <w:bCs/>
        </w:rPr>
        <w:t xml:space="preserve">rusting van de spelers: </w:t>
      </w:r>
      <w:proofErr w:type="spellStart"/>
      <w:r w:rsidR="00177D9C">
        <w:rPr>
          <w:rFonts w:asciiTheme="minorHAnsi" w:hAnsiTheme="minorHAnsi"/>
          <w:bCs/>
        </w:rPr>
        <w:t>futsal</w:t>
      </w:r>
      <w:proofErr w:type="spellEnd"/>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(14-76) Draagwijdte van de schorsing</w:t>
      </w:r>
      <w:r w:rsidR="00177D9C">
        <w:rPr>
          <w:rFonts w:asciiTheme="minorHAnsi" w:hAnsiTheme="minorHAnsi"/>
          <w:bCs/>
        </w:rPr>
        <w:t>.</w:t>
      </w:r>
      <w:r w:rsidRPr="00177D9C">
        <w:rPr>
          <w:rFonts w:asciiTheme="minorHAnsi" w:hAnsiTheme="minorHAnsi"/>
          <w:bCs/>
        </w:rPr>
        <w:t xml:space="preserve">  </w:t>
      </w:r>
      <w:r w:rsidRPr="00177D9C">
        <w:rPr>
          <w:rFonts w:asciiTheme="minorHAnsi" w:hAnsiTheme="minorHAnsi"/>
        </w:rPr>
        <w:t xml:space="preserve">Het samenvoegen van gele kaarten op provinciaal en nationaal vlak benadeelt nu de provinciale clubs die deelnemen aan de interprovinciale eindronde, daar volgens de "nieuwe teksten" kaarten in de eindronde doorlopen. Dat was echter nooit de bedoeling. De bedoeling was dat alle clubs de eigenlijke interprovinciale eindronde konden aanvangen met </w:t>
      </w:r>
      <w:r w:rsidR="000E46FD">
        <w:rPr>
          <w:rFonts w:asciiTheme="minorHAnsi" w:hAnsiTheme="minorHAnsi"/>
        </w:rPr>
        <w:t>een propere lei</w:t>
      </w:r>
      <w:r w:rsidRPr="00177D9C">
        <w:rPr>
          <w:rFonts w:asciiTheme="minorHAnsi" w:hAnsiTheme="minorHAnsi"/>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 xml:space="preserve">(14-77) Kosten van de leden van de bondsinstanties: we steunen het voorstel als het volgens de geldende </w:t>
      </w:r>
      <w:proofErr w:type="spellStart"/>
      <w:r w:rsidRPr="00177D9C">
        <w:rPr>
          <w:rFonts w:asciiTheme="minorHAnsi" w:hAnsiTheme="minorHAnsi"/>
          <w:bCs/>
        </w:rPr>
        <w:t>rulings</w:t>
      </w:r>
      <w:proofErr w:type="spellEnd"/>
      <w:r w:rsidRPr="00177D9C">
        <w:rPr>
          <w:rFonts w:asciiTheme="minorHAnsi" w:hAnsiTheme="minorHAnsi"/>
          <w:bCs/>
        </w:rPr>
        <w:t xml:space="preserve"> in orde is.</w:t>
      </w:r>
    </w:p>
    <w:p w:rsidR="00177D9C" w:rsidRPr="00177D9C" w:rsidRDefault="00177D9C" w:rsidP="00177D9C">
      <w:pPr>
        <w:pStyle w:val="Lijstalinea"/>
        <w:rPr>
          <w:rFonts w:asciiTheme="minorHAnsi" w:hAnsiTheme="minorHAnsi"/>
        </w:rPr>
      </w:pPr>
    </w:p>
    <w:p w:rsid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 xml:space="preserve">(14-78) Medische afwijkingen item 32 zou er niet moeten instaan. </w:t>
      </w:r>
      <w:r w:rsidRPr="00177D9C">
        <w:rPr>
          <w:rFonts w:asciiTheme="minorHAnsi" w:hAnsiTheme="minorHAnsi"/>
        </w:rPr>
        <w:t>De speler die van deze afwijking geniet, behoudt deze afwijking wanneer hij ingeschreven wordt op het wedstrijdblad van een officiële wedstrijd van zijn eigen leeftijdscategorie, waardoor hij later in de afwijkende categorie kan blijven spelen</w:t>
      </w:r>
      <w:r w:rsidR="00177D9C">
        <w:rPr>
          <w:rFonts w:asciiTheme="minorHAnsi" w:hAnsiTheme="minorHAnsi"/>
        </w:rPr>
        <w:t>.</w:t>
      </w:r>
    </w:p>
    <w:p w:rsidR="008136BD" w:rsidRPr="00177D9C" w:rsidRDefault="008136BD"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ab/>
      </w: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(14-79) Provinciale Comités en Sportcomité</w:t>
      </w:r>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 xml:space="preserve">(14-80) Provinciale algemene vergadering </w:t>
      </w:r>
      <w:proofErr w:type="spellStart"/>
      <w:r w:rsidRPr="00177D9C">
        <w:rPr>
          <w:rFonts w:asciiTheme="minorHAnsi" w:hAnsiTheme="minorHAnsi"/>
          <w:bCs/>
        </w:rPr>
        <w:t>futsal</w:t>
      </w:r>
      <w:proofErr w:type="spellEnd"/>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(14-81) Beker van België: verhaal is nu mogelijk</w:t>
      </w:r>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C55583" w:rsidRPr="00177D9C" w:rsidRDefault="008136BD"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 xml:space="preserve">(14-82) Elite-afdeling </w:t>
      </w:r>
      <w:proofErr w:type="spellStart"/>
      <w:r w:rsidRPr="00177D9C">
        <w:rPr>
          <w:rFonts w:asciiTheme="minorHAnsi" w:hAnsiTheme="minorHAnsi"/>
          <w:bCs/>
        </w:rPr>
        <w:t>futsal</w:t>
      </w:r>
      <w:proofErr w:type="spellEnd"/>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C55583" w:rsidRPr="00177D9C" w:rsidRDefault="00C55583"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(14-83) Bondsparket</w:t>
      </w:r>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C55583" w:rsidRPr="00177D9C" w:rsidRDefault="00C55583"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(14-84) Speler wiens contract als betaalde sportbeoefenaar eenzijdig wordt ontbonden door de club</w:t>
      </w:r>
      <w:r w:rsidR="00177D9C">
        <w:rPr>
          <w:rFonts w:asciiTheme="minorHAnsi" w:hAnsiTheme="minorHAnsi"/>
          <w:bCs/>
        </w:rPr>
        <w:t>.</w:t>
      </w:r>
    </w:p>
    <w:p w:rsidR="00177D9C" w:rsidRPr="00177D9C" w:rsidRDefault="00177D9C" w:rsidP="00177D9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8136BD" w:rsidRPr="00177D9C" w:rsidRDefault="00C55583" w:rsidP="003B6066">
      <w:pPr>
        <w:pStyle w:val="Lijstalinea"/>
        <w:keepNext w:val="0"/>
        <w:numPr>
          <w:ilvl w:val="0"/>
          <w:numId w:val="3"/>
        </w:numPr>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r w:rsidRPr="00177D9C">
        <w:rPr>
          <w:rFonts w:asciiTheme="minorHAnsi" w:hAnsiTheme="minorHAnsi"/>
          <w:bCs/>
        </w:rPr>
        <w:t>(14-85) Tussenpersonen</w:t>
      </w:r>
      <w:r w:rsidR="00177D9C">
        <w:rPr>
          <w:rFonts w:asciiTheme="minorHAnsi" w:hAnsiTheme="minorHAnsi"/>
          <w:bCs/>
        </w:rPr>
        <w:t>.</w:t>
      </w:r>
      <w:r w:rsidR="008136BD" w:rsidRPr="00177D9C">
        <w:rPr>
          <w:rFonts w:asciiTheme="minorHAnsi" w:hAnsiTheme="minorHAnsi"/>
          <w:bCs/>
        </w:rPr>
        <w:tab/>
      </w:r>
    </w:p>
    <w:p w:rsidR="00166244" w:rsidRPr="00177D9C" w:rsidRDefault="00166244" w:rsidP="00166244">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rPr>
          <w:rFonts w:asciiTheme="minorHAnsi" w:hAnsiTheme="minorHAnsi"/>
        </w:rPr>
      </w:pPr>
    </w:p>
    <w:p w:rsidR="00C55583" w:rsidRPr="00C55583" w:rsidRDefault="000E46FD" w:rsidP="00AA239F">
      <w:pPr>
        <w:ind w:left="708"/>
        <w:rPr>
          <w:b/>
          <w:sz w:val="24"/>
          <w:szCs w:val="24"/>
        </w:rPr>
      </w:pPr>
      <w:r>
        <w:rPr>
          <w:b/>
          <w:sz w:val="24"/>
          <w:szCs w:val="24"/>
        </w:rPr>
        <w:lastRenderedPageBreak/>
        <w:t>De</w:t>
      </w:r>
      <w:r w:rsidR="00C55583" w:rsidRPr="00C55583">
        <w:rPr>
          <w:b/>
          <w:sz w:val="24"/>
          <w:szCs w:val="24"/>
        </w:rPr>
        <w:t xml:space="preserve"> </w:t>
      </w:r>
      <w:r w:rsidR="00C55583">
        <w:rPr>
          <w:b/>
          <w:sz w:val="24"/>
          <w:szCs w:val="24"/>
        </w:rPr>
        <w:t xml:space="preserve">algemene vergadering van het </w:t>
      </w:r>
      <w:r w:rsidR="00C55583" w:rsidRPr="00C55583">
        <w:rPr>
          <w:b/>
          <w:sz w:val="24"/>
          <w:szCs w:val="24"/>
        </w:rPr>
        <w:t xml:space="preserve">VFV: </w:t>
      </w:r>
      <w:r w:rsidR="00C55583" w:rsidRPr="00C55583">
        <w:rPr>
          <w:sz w:val="24"/>
          <w:szCs w:val="24"/>
        </w:rPr>
        <w:t>de statuten zijn aangepast</w:t>
      </w:r>
      <w:r w:rsidR="00C55583">
        <w:rPr>
          <w:sz w:val="24"/>
          <w:szCs w:val="24"/>
        </w:rPr>
        <w:t>. Er zal een nieuwe voorzitter moeten verkozen worden vermits Dhr</w:t>
      </w:r>
      <w:r w:rsidR="00177D9C">
        <w:rPr>
          <w:sz w:val="24"/>
          <w:szCs w:val="24"/>
        </w:rPr>
        <w:t>. J.</w:t>
      </w:r>
      <w:r w:rsidR="00C55583">
        <w:rPr>
          <w:sz w:val="24"/>
          <w:szCs w:val="24"/>
        </w:rPr>
        <w:t xml:space="preserve"> Timmermans zijn ontslag aangeboden heeft.</w:t>
      </w:r>
    </w:p>
    <w:p w:rsidR="00AA239F" w:rsidRDefault="00AA239F" w:rsidP="00AA239F">
      <w:pPr>
        <w:ind w:left="708"/>
        <w:rPr>
          <w:b/>
          <w:sz w:val="24"/>
          <w:szCs w:val="24"/>
          <w:u w:val="single"/>
        </w:rPr>
      </w:pPr>
      <w:r>
        <w:rPr>
          <w:b/>
          <w:sz w:val="24"/>
          <w:szCs w:val="24"/>
          <w:u w:val="single"/>
        </w:rPr>
        <w:t>Uit de provincie:</w:t>
      </w:r>
    </w:p>
    <w:p w:rsidR="00AA239F" w:rsidRDefault="00C55583" w:rsidP="00AA239F">
      <w:pPr>
        <w:pStyle w:val="Lijstalinea"/>
        <w:numPr>
          <w:ilvl w:val="0"/>
          <w:numId w:val="9"/>
        </w:numPr>
        <w:rPr>
          <w:sz w:val="24"/>
          <w:szCs w:val="24"/>
        </w:rPr>
      </w:pPr>
      <w:r>
        <w:rPr>
          <w:sz w:val="24"/>
          <w:szCs w:val="24"/>
        </w:rPr>
        <w:t>PC: morgen</w:t>
      </w:r>
      <w:r w:rsidR="000E46FD">
        <w:rPr>
          <w:sz w:val="24"/>
          <w:szCs w:val="24"/>
        </w:rPr>
        <w:t xml:space="preserve"> ( 11 juni)</w:t>
      </w:r>
      <w:r>
        <w:rPr>
          <w:sz w:val="24"/>
          <w:szCs w:val="24"/>
        </w:rPr>
        <w:t xml:space="preserve"> </w:t>
      </w:r>
      <w:r w:rsidR="00177D9C">
        <w:rPr>
          <w:sz w:val="24"/>
          <w:szCs w:val="24"/>
        </w:rPr>
        <w:t>zal</w:t>
      </w:r>
      <w:r>
        <w:rPr>
          <w:sz w:val="24"/>
          <w:szCs w:val="24"/>
        </w:rPr>
        <w:t xml:space="preserve"> de voorlaatste vergadering van het seizoen</w:t>
      </w:r>
      <w:r w:rsidR="00177D9C">
        <w:rPr>
          <w:sz w:val="24"/>
          <w:szCs w:val="24"/>
        </w:rPr>
        <w:t xml:space="preserve"> doorgaan</w:t>
      </w:r>
      <w:r>
        <w:rPr>
          <w:sz w:val="24"/>
          <w:szCs w:val="24"/>
        </w:rPr>
        <w:t>.</w:t>
      </w:r>
    </w:p>
    <w:p w:rsidR="00C55583" w:rsidRDefault="00992539" w:rsidP="00AA239F">
      <w:pPr>
        <w:pStyle w:val="Lijstalinea"/>
        <w:numPr>
          <w:ilvl w:val="0"/>
          <w:numId w:val="9"/>
        </w:numPr>
        <w:rPr>
          <w:sz w:val="24"/>
          <w:szCs w:val="24"/>
        </w:rPr>
      </w:pPr>
      <w:r w:rsidRPr="00C55583">
        <w:rPr>
          <w:sz w:val="24"/>
          <w:szCs w:val="24"/>
        </w:rPr>
        <w:t>P</w:t>
      </w:r>
      <w:r w:rsidR="00C55583" w:rsidRPr="00C55583">
        <w:rPr>
          <w:sz w:val="24"/>
          <w:szCs w:val="24"/>
        </w:rPr>
        <w:t>S</w:t>
      </w:r>
      <w:r w:rsidRPr="00C55583">
        <w:rPr>
          <w:sz w:val="24"/>
          <w:szCs w:val="24"/>
        </w:rPr>
        <w:t xml:space="preserve">C: </w:t>
      </w:r>
      <w:r w:rsidR="00C55583" w:rsidRPr="00C55583">
        <w:rPr>
          <w:sz w:val="24"/>
          <w:szCs w:val="24"/>
        </w:rPr>
        <w:t xml:space="preserve"> </w:t>
      </w:r>
      <w:proofErr w:type="spellStart"/>
      <w:r w:rsidR="00C55583" w:rsidRPr="00C55583">
        <w:rPr>
          <w:sz w:val="24"/>
          <w:szCs w:val="24"/>
        </w:rPr>
        <w:t>Dhr</w:t>
      </w:r>
      <w:proofErr w:type="spellEnd"/>
      <w:r w:rsidR="00C55583" w:rsidRPr="00C55583">
        <w:rPr>
          <w:sz w:val="24"/>
          <w:szCs w:val="24"/>
        </w:rPr>
        <w:t xml:space="preserve"> Jean </w:t>
      </w:r>
      <w:proofErr w:type="spellStart"/>
      <w:r w:rsidR="00C55583" w:rsidRPr="00C55583">
        <w:rPr>
          <w:sz w:val="24"/>
          <w:szCs w:val="24"/>
        </w:rPr>
        <w:t>Keulemans</w:t>
      </w:r>
      <w:proofErr w:type="spellEnd"/>
      <w:r w:rsidR="00C55583" w:rsidRPr="00C55583">
        <w:rPr>
          <w:sz w:val="24"/>
          <w:szCs w:val="24"/>
        </w:rPr>
        <w:t xml:space="preserve"> is de laatste keer aanwezig op de vergadering. Hij beda</w:t>
      </w:r>
      <w:r w:rsidR="00177D9C">
        <w:rPr>
          <w:sz w:val="24"/>
          <w:szCs w:val="24"/>
        </w:rPr>
        <w:t>n</w:t>
      </w:r>
      <w:r w:rsidR="00C55583" w:rsidRPr="00C55583">
        <w:rPr>
          <w:sz w:val="24"/>
          <w:szCs w:val="24"/>
        </w:rPr>
        <w:t>kt de ver</w:t>
      </w:r>
      <w:r w:rsidR="00177D9C">
        <w:rPr>
          <w:sz w:val="24"/>
          <w:szCs w:val="24"/>
        </w:rPr>
        <w:t>ga</w:t>
      </w:r>
      <w:r w:rsidR="00C55583" w:rsidRPr="00C55583">
        <w:rPr>
          <w:sz w:val="24"/>
          <w:szCs w:val="24"/>
        </w:rPr>
        <w:t>dering omdat hij steeds gehoord werd wanne</w:t>
      </w:r>
      <w:r w:rsidR="000E46FD">
        <w:rPr>
          <w:sz w:val="24"/>
          <w:szCs w:val="24"/>
        </w:rPr>
        <w:t>e</w:t>
      </w:r>
      <w:r w:rsidR="00C55583" w:rsidRPr="00C55583">
        <w:rPr>
          <w:sz w:val="24"/>
          <w:szCs w:val="24"/>
        </w:rPr>
        <w:t>r hij iets naa</w:t>
      </w:r>
      <w:r w:rsidR="00177D9C">
        <w:rPr>
          <w:sz w:val="24"/>
          <w:szCs w:val="24"/>
        </w:rPr>
        <w:t>r</w:t>
      </w:r>
      <w:r w:rsidR="00C55583" w:rsidRPr="00C55583">
        <w:rPr>
          <w:sz w:val="24"/>
          <w:szCs w:val="24"/>
        </w:rPr>
        <w:t xml:space="preserve"> voor b</w:t>
      </w:r>
      <w:r w:rsidR="00177D9C">
        <w:rPr>
          <w:sz w:val="24"/>
          <w:szCs w:val="24"/>
        </w:rPr>
        <w:t>ra</w:t>
      </w:r>
      <w:r w:rsidR="00C55583" w:rsidRPr="00C55583">
        <w:rPr>
          <w:sz w:val="24"/>
          <w:szCs w:val="24"/>
        </w:rPr>
        <w:t>cht. Om a</w:t>
      </w:r>
      <w:r w:rsidR="00C55583">
        <w:rPr>
          <w:sz w:val="24"/>
          <w:szCs w:val="24"/>
        </w:rPr>
        <w:t>an te duiden dat het resp</w:t>
      </w:r>
      <w:r w:rsidR="00177D9C">
        <w:rPr>
          <w:sz w:val="24"/>
          <w:szCs w:val="24"/>
        </w:rPr>
        <w:t>ect weder</w:t>
      </w:r>
      <w:r w:rsidR="00C55583">
        <w:rPr>
          <w:sz w:val="24"/>
          <w:szCs w:val="24"/>
        </w:rPr>
        <w:t>zij</w:t>
      </w:r>
      <w:r w:rsidR="00177D9C">
        <w:rPr>
          <w:sz w:val="24"/>
          <w:szCs w:val="24"/>
        </w:rPr>
        <w:t>d</w:t>
      </w:r>
      <w:r w:rsidR="00C55583">
        <w:rPr>
          <w:sz w:val="24"/>
          <w:szCs w:val="24"/>
        </w:rPr>
        <w:t>s is, werd h</w:t>
      </w:r>
      <w:r w:rsidR="00177D9C">
        <w:rPr>
          <w:sz w:val="24"/>
          <w:szCs w:val="24"/>
        </w:rPr>
        <w:t>ij</w:t>
      </w:r>
      <w:r w:rsidR="00C55583">
        <w:rPr>
          <w:sz w:val="24"/>
          <w:szCs w:val="24"/>
        </w:rPr>
        <w:t xml:space="preserve"> met een applaus bedankt.</w:t>
      </w:r>
    </w:p>
    <w:p w:rsidR="00907D19" w:rsidRPr="00C55583" w:rsidRDefault="00C55583" w:rsidP="00AA239F">
      <w:pPr>
        <w:pStyle w:val="Lijstalinea"/>
        <w:numPr>
          <w:ilvl w:val="0"/>
          <w:numId w:val="9"/>
        </w:numPr>
        <w:rPr>
          <w:sz w:val="24"/>
          <w:szCs w:val="24"/>
        </w:rPr>
      </w:pPr>
      <w:r>
        <w:rPr>
          <w:sz w:val="24"/>
          <w:szCs w:val="24"/>
        </w:rPr>
        <w:t>LAVA</w:t>
      </w:r>
      <w:r w:rsidR="00992539" w:rsidRPr="00C55583">
        <w:rPr>
          <w:sz w:val="24"/>
          <w:szCs w:val="24"/>
        </w:rPr>
        <w:t>:</w:t>
      </w:r>
      <w:r>
        <w:rPr>
          <w:sz w:val="24"/>
          <w:szCs w:val="24"/>
        </w:rPr>
        <w:t xml:space="preserve"> op 22 juni </w:t>
      </w:r>
      <w:r w:rsidR="00177D9C">
        <w:rPr>
          <w:sz w:val="24"/>
          <w:szCs w:val="24"/>
        </w:rPr>
        <w:t>vind</w:t>
      </w:r>
      <w:r w:rsidR="000E46FD">
        <w:rPr>
          <w:sz w:val="24"/>
          <w:szCs w:val="24"/>
        </w:rPr>
        <w:t>t</w:t>
      </w:r>
      <w:bookmarkStart w:id="0" w:name="_GoBack"/>
      <w:bookmarkEnd w:id="0"/>
      <w:r w:rsidR="00177D9C">
        <w:rPr>
          <w:sz w:val="24"/>
          <w:szCs w:val="24"/>
        </w:rPr>
        <w:t xml:space="preserve"> de </w:t>
      </w:r>
      <w:r>
        <w:rPr>
          <w:sz w:val="24"/>
          <w:szCs w:val="24"/>
        </w:rPr>
        <w:t>algemene vergadering</w:t>
      </w:r>
      <w:r w:rsidR="00177D9C">
        <w:rPr>
          <w:sz w:val="24"/>
          <w:szCs w:val="24"/>
        </w:rPr>
        <w:t xml:space="preserve"> plaats</w:t>
      </w:r>
      <w:r>
        <w:rPr>
          <w:sz w:val="24"/>
          <w:szCs w:val="24"/>
        </w:rPr>
        <w:t>.</w:t>
      </w:r>
      <w:r w:rsidR="00992539" w:rsidRPr="00C55583">
        <w:rPr>
          <w:sz w:val="24"/>
          <w:szCs w:val="24"/>
        </w:rPr>
        <w:t xml:space="preserve"> </w:t>
      </w:r>
    </w:p>
    <w:p w:rsidR="00A05E65" w:rsidRDefault="00A05E65" w:rsidP="00AA239F">
      <w:pPr>
        <w:pStyle w:val="Lijstalinea"/>
        <w:numPr>
          <w:ilvl w:val="0"/>
          <w:numId w:val="9"/>
        </w:numPr>
        <w:rPr>
          <w:sz w:val="24"/>
          <w:szCs w:val="24"/>
        </w:rPr>
      </w:pPr>
      <w:r>
        <w:rPr>
          <w:sz w:val="24"/>
          <w:szCs w:val="24"/>
        </w:rPr>
        <w:t xml:space="preserve">TC: </w:t>
      </w:r>
      <w:proofErr w:type="spellStart"/>
      <w:r w:rsidR="00C55583">
        <w:rPr>
          <w:sz w:val="24"/>
          <w:szCs w:val="24"/>
        </w:rPr>
        <w:t>Stanny</w:t>
      </w:r>
      <w:proofErr w:type="spellEnd"/>
      <w:r w:rsidR="00C55583">
        <w:rPr>
          <w:sz w:val="24"/>
          <w:szCs w:val="24"/>
        </w:rPr>
        <w:t xml:space="preserve"> </w:t>
      </w:r>
      <w:proofErr w:type="spellStart"/>
      <w:r w:rsidR="00C55583">
        <w:rPr>
          <w:sz w:val="24"/>
          <w:szCs w:val="24"/>
        </w:rPr>
        <w:t>Meskens</w:t>
      </w:r>
      <w:proofErr w:type="spellEnd"/>
      <w:r w:rsidR="00C55583">
        <w:rPr>
          <w:sz w:val="24"/>
          <w:szCs w:val="24"/>
        </w:rPr>
        <w:t xml:space="preserve"> zal met zijn team op 29 juni een evaluatievergadering organiseren. Hij zal s</w:t>
      </w:r>
      <w:r w:rsidR="00EE2D3A">
        <w:rPr>
          <w:sz w:val="24"/>
          <w:szCs w:val="24"/>
        </w:rPr>
        <w:t>amen</w:t>
      </w:r>
      <w:r w:rsidR="00C55583">
        <w:rPr>
          <w:sz w:val="24"/>
          <w:szCs w:val="24"/>
        </w:rPr>
        <w:t xml:space="preserve"> met Peter Croes de aanvragen voor de bondskaa</w:t>
      </w:r>
      <w:r w:rsidR="00177D9C">
        <w:rPr>
          <w:sz w:val="24"/>
          <w:szCs w:val="24"/>
        </w:rPr>
        <w:t>r</w:t>
      </w:r>
      <w:r w:rsidR="00C55583">
        <w:rPr>
          <w:sz w:val="24"/>
          <w:szCs w:val="24"/>
        </w:rPr>
        <w:t>ten centraliseren.</w:t>
      </w:r>
    </w:p>
    <w:p w:rsidR="00EE2D3A" w:rsidRDefault="00EE2D3A" w:rsidP="00AA239F">
      <w:pPr>
        <w:pStyle w:val="Lijstalinea"/>
        <w:numPr>
          <w:ilvl w:val="0"/>
          <w:numId w:val="9"/>
        </w:numPr>
        <w:rPr>
          <w:sz w:val="24"/>
          <w:szCs w:val="24"/>
        </w:rPr>
      </w:pPr>
      <w:r>
        <w:rPr>
          <w:sz w:val="24"/>
          <w:szCs w:val="24"/>
        </w:rPr>
        <w:t>De voorzitter Jos De</w:t>
      </w:r>
      <w:r w:rsidR="00177D9C">
        <w:rPr>
          <w:sz w:val="24"/>
          <w:szCs w:val="24"/>
        </w:rPr>
        <w:t xml:space="preserve"> </w:t>
      </w:r>
      <w:proofErr w:type="spellStart"/>
      <w:r w:rsidR="00177D9C">
        <w:rPr>
          <w:sz w:val="24"/>
          <w:szCs w:val="24"/>
        </w:rPr>
        <w:t>R</w:t>
      </w:r>
      <w:r>
        <w:rPr>
          <w:sz w:val="24"/>
          <w:szCs w:val="24"/>
        </w:rPr>
        <w:t>yck</w:t>
      </w:r>
      <w:proofErr w:type="spellEnd"/>
      <w:r>
        <w:rPr>
          <w:sz w:val="24"/>
          <w:szCs w:val="24"/>
        </w:rPr>
        <w:t xml:space="preserve"> stopt na 9 jaar als voorzitter van de provinciale studiecommissie. In september zal de vergadering een nieuwe voorzitter aanduiden. </w:t>
      </w:r>
      <w:r w:rsidR="00177D9C">
        <w:rPr>
          <w:sz w:val="24"/>
          <w:szCs w:val="24"/>
        </w:rPr>
        <w:t>D</w:t>
      </w:r>
      <w:r>
        <w:rPr>
          <w:sz w:val="24"/>
          <w:szCs w:val="24"/>
        </w:rPr>
        <w:t xml:space="preserve">e vergadering </w:t>
      </w:r>
      <w:r w:rsidR="00177D9C">
        <w:rPr>
          <w:sz w:val="24"/>
          <w:szCs w:val="24"/>
        </w:rPr>
        <w:t>bedankt</w:t>
      </w:r>
      <w:r>
        <w:rPr>
          <w:sz w:val="24"/>
          <w:szCs w:val="24"/>
        </w:rPr>
        <w:t xml:space="preserve"> Jos </w:t>
      </w:r>
      <w:r w:rsidR="00177D9C">
        <w:rPr>
          <w:sz w:val="24"/>
          <w:szCs w:val="24"/>
        </w:rPr>
        <w:t>met een</w:t>
      </w:r>
      <w:r>
        <w:rPr>
          <w:sz w:val="24"/>
          <w:szCs w:val="24"/>
        </w:rPr>
        <w:t xml:space="preserve"> applaus voor zijn </w:t>
      </w:r>
      <w:r w:rsidR="00177D9C">
        <w:rPr>
          <w:sz w:val="24"/>
          <w:szCs w:val="24"/>
        </w:rPr>
        <w:t xml:space="preserve">gewaardeerde </w:t>
      </w:r>
      <w:r>
        <w:rPr>
          <w:sz w:val="24"/>
          <w:szCs w:val="24"/>
        </w:rPr>
        <w:t>inzet.</w:t>
      </w:r>
    </w:p>
    <w:p w:rsidR="004F1940" w:rsidRDefault="004F1940" w:rsidP="004F1940">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textAlignment w:val="auto"/>
      </w:pPr>
    </w:p>
    <w:p w:rsidR="00AF1F22" w:rsidRDefault="00AF1F22">
      <w:pPr>
        <w:ind w:left="1080" w:firstLine="336"/>
        <w:rPr>
          <w:rFonts w:cs="Calibri"/>
          <w:color w:val="000000"/>
        </w:rPr>
      </w:pPr>
    </w:p>
    <w:p w:rsidR="00AF1F22" w:rsidRDefault="00AF1F22">
      <w:pPr>
        <w:ind w:left="1080" w:firstLine="336"/>
      </w:pPr>
    </w:p>
    <w:p w:rsidR="00AF1F22" w:rsidRDefault="00AF1F22">
      <w:pPr>
        <w:pStyle w:val="Lijstalinea"/>
        <w:ind w:left="708"/>
      </w:pPr>
    </w:p>
    <w:p w:rsidR="00AF1F22" w:rsidRDefault="00AF1F22">
      <w:pPr>
        <w:ind w:left="360"/>
      </w:pPr>
    </w:p>
    <w:sectPr w:rsidR="00AF1F22">
      <w:pgSz w:w="11906" w:h="16838"/>
      <w:pgMar w:top="1417" w:right="1417" w:bottom="1417" w:left="1417"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1AE"/>
    <w:multiLevelType w:val="hybridMultilevel"/>
    <w:tmpl w:val="42F405D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24D37DBC"/>
    <w:multiLevelType w:val="multilevel"/>
    <w:tmpl w:val="C5B69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277E3DFB"/>
    <w:multiLevelType w:val="hybridMultilevel"/>
    <w:tmpl w:val="08200F20"/>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nsid w:val="29556A37"/>
    <w:multiLevelType w:val="hybridMultilevel"/>
    <w:tmpl w:val="2E4A2EAE"/>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nsid w:val="35F706D6"/>
    <w:multiLevelType w:val="hybridMultilevel"/>
    <w:tmpl w:val="FF7830B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3E754DF3"/>
    <w:multiLevelType w:val="hybridMultilevel"/>
    <w:tmpl w:val="4342C1B8"/>
    <w:lvl w:ilvl="0" w:tplc="0813000F">
      <w:start w:val="1"/>
      <w:numFmt w:val="decimal"/>
      <w:lvlText w:val="%1."/>
      <w:lvlJc w:val="left"/>
      <w:pPr>
        <w:ind w:left="644"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4042257"/>
    <w:multiLevelType w:val="hybridMultilevel"/>
    <w:tmpl w:val="1470699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42329C1"/>
    <w:multiLevelType w:val="hybridMultilevel"/>
    <w:tmpl w:val="2738F2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63B67ED"/>
    <w:multiLevelType w:val="hybridMultilevel"/>
    <w:tmpl w:val="47A03B6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nsid w:val="58D7714B"/>
    <w:multiLevelType w:val="multilevel"/>
    <w:tmpl w:val="2E78F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45C67FA"/>
    <w:multiLevelType w:val="hybridMultilevel"/>
    <w:tmpl w:val="FE4064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2920D56"/>
    <w:multiLevelType w:val="hybridMultilevel"/>
    <w:tmpl w:val="4342C1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3A01DBF"/>
    <w:multiLevelType w:val="hybridMultilevel"/>
    <w:tmpl w:val="D2267D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7A1678B0"/>
    <w:multiLevelType w:val="hybridMultilevel"/>
    <w:tmpl w:val="9B442252"/>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1"/>
  </w:num>
  <w:num w:numId="5">
    <w:abstractNumId w:val="7"/>
  </w:num>
  <w:num w:numId="6">
    <w:abstractNumId w:val="2"/>
  </w:num>
  <w:num w:numId="7">
    <w:abstractNumId w:val="4"/>
  </w:num>
  <w:num w:numId="8">
    <w:abstractNumId w:val="6"/>
  </w:num>
  <w:num w:numId="9">
    <w:abstractNumId w:val="12"/>
  </w:num>
  <w:num w:numId="10">
    <w:abstractNumId w:val="0"/>
  </w:num>
  <w:num w:numId="11">
    <w:abstractNumId w:val="13"/>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22"/>
    <w:rsid w:val="00007011"/>
    <w:rsid w:val="000256D9"/>
    <w:rsid w:val="00092C6B"/>
    <w:rsid w:val="000A7901"/>
    <w:rsid w:val="000C6D24"/>
    <w:rsid w:val="000E46FD"/>
    <w:rsid w:val="000E4F48"/>
    <w:rsid w:val="001230C3"/>
    <w:rsid w:val="00141BD5"/>
    <w:rsid w:val="00142A16"/>
    <w:rsid w:val="00166244"/>
    <w:rsid w:val="00177D9C"/>
    <w:rsid w:val="001879EF"/>
    <w:rsid w:val="00191D54"/>
    <w:rsid w:val="001926EB"/>
    <w:rsid w:val="001B120E"/>
    <w:rsid w:val="001C33A4"/>
    <w:rsid w:val="001E5468"/>
    <w:rsid w:val="0026665C"/>
    <w:rsid w:val="002A6FCD"/>
    <w:rsid w:val="003415D0"/>
    <w:rsid w:val="0035290A"/>
    <w:rsid w:val="0036555F"/>
    <w:rsid w:val="0037161B"/>
    <w:rsid w:val="003803F1"/>
    <w:rsid w:val="00380C7C"/>
    <w:rsid w:val="0039156C"/>
    <w:rsid w:val="00397DA1"/>
    <w:rsid w:val="003B6066"/>
    <w:rsid w:val="003C2614"/>
    <w:rsid w:val="003D29D9"/>
    <w:rsid w:val="004454A5"/>
    <w:rsid w:val="0044680B"/>
    <w:rsid w:val="004C137D"/>
    <w:rsid w:val="004D468F"/>
    <w:rsid w:val="004F1940"/>
    <w:rsid w:val="00525712"/>
    <w:rsid w:val="00527046"/>
    <w:rsid w:val="005420C5"/>
    <w:rsid w:val="00566701"/>
    <w:rsid w:val="006171E4"/>
    <w:rsid w:val="006249BC"/>
    <w:rsid w:val="00650BFA"/>
    <w:rsid w:val="006972CF"/>
    <w:rsid w:val="006B313D"/>
    <w:rsid w:val="0073289F"/>
    <w:rsid w:val="00746F57"/>
    <w:rsid w:val="007F35FA"/>
    <w:rsid w:val="008056A2"/>
    <w:rsid w:val="008136BD"/>
    <w:rsid w:val="00836105"/>
    <w:rsid w:val="00863097"/>
    <w:rsid w:val="008730FE"/>
    <w:rsid w:val="00893C77"/>
    <w:rsid w:val="008E5942"/>
    <w:rsid w:val="00904343"/>
    <w:rsid w:val="00907D19"/>
    <w:rsid w:val="00930832"/>
    <w:rsid w:val="00992539"/>
    <w:rsid w:val="00A05E65"/>
    <w:rsid w:val="00A24B39"/>
    <w:rsid w:val="00A420FD"/>
    <w:rsid w:val="00AA239F"/>
    <w:rsid w:val="00AE6102"/>
    <w:rsid w:val="00AF19C2"/>
    <w:rsid w:val="00AF1F22"/>
    <w:rsid w:val="00B47B35"/>
    <w:rsid w:val="00B87154"/>
    <w:rsid w:val="00B9083C"/>
    <w:rsid w:val="00BC53AA"/>
    <w:rsid w:val="00C55583"/>
    <w:rsid w:val="00C70195"/>
    <w:rsid w:val="00D66251"/>
    <w:rsid w:val="00D84AE7"/>
    <w:rsid w:val="00DE2BA6"/>
    <w:rsid w:val="00E47E3A"/>
    <w:rsid w:val="00E74D1E"/>
    <w:rsid w:val="00E96E0E"/>
    <w:rsid w:val="00EA4459"/>
    <w:rsid w:val="00EE2D3A"/>
    <w:rsid w:val="00F22229"/>
    <w:rsid w:val="00F62041"/>
    <w:rsid w:val="00FC42DC"/>
    <w:rsid w:val="00FE16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keepNext/>
      <w:pBdr>
        <w:top w:val="nil"/>
        <w:left w:val="nil"/>
        <w:bottom w:val="nil"/>
        <w:right w:val="nil"/>
      </w:pBd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Pr>
      <w:rFonts w:ascii="Tahoma" w:hAnsi="Tahoma" w:cs="Tahoma"/>
      <w:sz w:val="16"/>
      <w:szCs w:val="16"/>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pPr>
      <w:ind w:left="720"/>
    </w:pPr>
  </w:style>
  <w:style w:type="paragraph" w:customStyle="1" w:styleId="Default">
    <w:name w:val="Default"/>
    <w:pPr>
      <w:keepNext/>
      <w:pBdr>
        <w:top w:val="nil"/>
        <w:left w:val="nil"/>
        <w:bottom w:val="nil"/>
        <w:right w:val="nil"/>
      </w:pBdr>
      <w:autoSpaceDE w:val="0"/>
      <w:spacing w:line="240" w:lineRule="auto"/>
      <w:textAlignment w:val="auto"/>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keepNext/>
      <w:pBdr>
        <w:top w:val="nil"/>
        <w:left w:val="nil"/>
        <w:bottom w:val="nil"/>
        <w:right w:val="nil"/>
      </w:pBd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Pr>
      <w:rFonts w:ascii="Tahoma" w:hAnsi="Tahoma" w:cs="Tahoma"/>
      <w:sz w:val="16"/>
      <w:szCs w:val="16"/>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pPr>
      <w:ind w:left="720"/>
    </w:pPr>
  </w:style>
  <w:style w:type="paragraph" w:customStyle="1" w:styleId="Default">
    <w:name w:val="Default"/>
    <w:pPr>
      <w:keepNext/>
      <w:pBdr>
        <w:top w:val="nil"/>
        <w:left w:val="nil"/>
        <w:bottom w:val="nil"/>
        <w:right w:val="nil"/>
      </w:pBdr>
      <w:autoSpaceDE w:val="0"/>
      <w:spacing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6E35-D23D-45C6-864A-7C96CC12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1071</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dc:creator>
  <cp:lastModifiedBy>nand</cp:lastModifiedBy>
  <cp:revision>5</cp:revision>
  <dcterms:created xsi:type="dcterms:W3CDTF">2015-06-11T18:35:00Z</dcterms:created>
  <dcterms:modified xsi:type="dcterms:W3CDTF">2015-06-12T15:00:00Z</dcterms:modified>
  <dc:language>nl-BE</dc:language>
</cp:coreProperties>
</file>