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2DA16C8" w14:textId="140361E9" w:rsidR="00306A17" w:rsidRDefault="00F90EA3">
      <w:pPr>
        <w:spacing w:after="0" w:line="240" w:lineRule="auto"/>
      </w:pPr>
      <w:r>
        <w:rPr>
          <w:noProof/>
        </w:rPr>
        <w:drawing>
          <wp:anchor distT="0" distB="0" distL="0" distR="114935" simplePos="0" relativeHeight="251657216" behindDoc="0" locked="0" layoutInCell="1" allowOverlap="1" wp14:anchorId="3EFCA3AC" wp14:editId="0186309B">
            <wp:simplePos x="0" y="0"/>
            <wp:positionH relativeFrom="page">
              <wp:posOffset>314325</wp:posOffset>
            </wp:positionH>
            <wp:positionV relativeFrom="page">
              <wp:posOffset>490220</wp:posOffset>
            </wp:positionV>
            <wp:extent cx="1390650" cy="183070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43" t="-32" r="-43" b="-32"/>
                    <a:stretch>
                      <a:fillRect/>
                    </a:stretch>
                  </pic:blipFill>
                  <pic:spPr bwMode="auto">
                    <a:xfrm>
                      <a:off x="0" y="0"/>
                      <a:ext cx="1390650" cy="18307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06A17">
        <w:rPr>
          <w:b/>
          <w:sz w:val="56"/>
          <w:szCs w:val="56"/>
          <w:lang w:val="en-US"/>
        </w:rPr>
        <w:t>L.A.V.A.</w:t>
      </w:r>
      <w:r w:rsidR="00306A17">
        <w:rPr>
          <w:sz w:val="72"/>
          <w:szCs w:val="72"/>
          <w:lang w:val="en-US"/>
        </w:rPr>
        <w:t xml:space="preserve"> </w:t>
      </w:r>
      <w:r w:rsidR="00306A17">
        <w:rPr>
          <w:sz w:val="44"/>
          <w:szCs w:val="44"/>
          <w:lang w:val="en-US"/>
        </w:rPr>
        <w:t>VZW</w:t>
      </w:r>
      <w:r w:rsidR="00306A17">
        <w:rPr>
          <w:sz w:val="72"/>
          <w:szCs w:val="72"/>
          <w:lang w:val="en-US"/>
        </w:rPr>
        <w:t xml:space="preserve"> </w:t>
      </w:r>
      <w:proofErr w:type="spellStart"/>
      <w:r w:rsidR="00306A17">
        <w:rPr>
          <w:sz w:val="44"/>
          <w:szCs w:val="44"/>
          <w:lang w:val="en-US"/>
        </w:rPr>
        <w:t>stamnr</w:t>
      </w:r>
      <w:proofErr w:type="spellEnd"/>
      <w:r w:rsidR="00306A17">
        <w:rPr>
          <w:sz w:val="44"/>
          <w:szCs w:val="44"/>
          <w:lang w:val="en-US"/>
        </w:rPr>
        <w:t>.</w:t>
      </w:r>
      <w:r w:rsidR="00306A17">
        <w:rPr>
          <w:sz w:val="72"/>
          <w:szCs w:val="72"/>
          <w:lang w:val="en-US"/>
        </w:rPr>
        <w:t xml:space="preserve"> </w:t>
      </w:r>
      <w:r w:rsidR="00306A17">
        <w:rPr>
          <w:sz w:val="44"/>
          <w:szCs w:val="44"/>
        </w:rPr>
        <w:t>6740</w:t>
      </w:r>
    </w:p>
    <w:p w14:paraId="63A8F07D" w14:textId="07F16320" w:rsidR="00306A17" w:rsidRDefault="00010A7A">
      <w:pPr>
        <w:spacing w:after="0" w:line="240" w:lineRule="auto"/>
      </w:pPr>
      <w:r>
        <w:rPr>
          <w:rFonts w:cs="Calibri"/>
          <w:noProof/>
          <w:sz w:val="24"/>
          <w:szCs w:val="24"/>
        </w:rPr>
        <w:drawing>
          <wp:anchor distT="0" distB="0" distL="114935" distR="114935" simplePos="0" relativeHeight="251658240" behindDoc="1" locked="0" layoutInCell="1" allowOverlap="1" wp14:anchorId="7D1FE3C2" wp14:editId="3CA5361A">
            <wp:simplePos x="0" y="0"/>
            <wp:positionH relativeFrom="column">
              <wp:posOffset>4610100</wp:posOffset>
            </wp:positionH>
            <wp:positionV relativeFrom="paragraph">
              <wp:posOffset>125730</wp:posOffset>
            </wp:positionV>
            <wp:extent cx="2164715" cy="52324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8022" t="29088" r="7387" b="36595"/>
                    <a:stretch>
                      <a:fillRect/>
                    </a:stretch>
                  </pic:blipFill>
                  <pic:spPr bwMode="auto">
                    <a:xfrm>
                      <a:off x="0" y="0"/>
                      <a:ext cx="2164715" cy="523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06A17">
        <w:rPr>
          <w:sz w:val="24"/>
          <w:szCs w:val="24"/>
        </w:rPr>
        <w:t xml:space="preserve"> Liga Amateur Voetbal Antwerpen,</w:t>
      </w:r>
    </w:p>
    <w:p w14:paraId="631ED296" w14:textId="32808815" w:rsidR="00306A17" w:rsidRDefault="00306A17">
      <w:pPr>
        <w:spacing w:after="0" w:line="240" w:lineRule="auto"/>
      </w:pPr>
      <w:r>
        <w:rPr>
          <w:rFonts w:cs="Calibri"/>
          <w:sz w:val="24"/>
          <w:szCs w:val="24"/>
        </w:rPr>
        <w:t xml:space="preserve"> </w:t>
      </w:r>
      <w:r>
        <w:rPr>
          <w:sz w:val="24"/>
          <w:szCs w:val="24"/>
        </w:rPr>
        <w:t>Vereniging zonder winstoogmerk</w:t>
      </w:r>
    </w:p>
    <w:p w14:paraId="3081A2E7" w14:textId="77777777" w:rsidR="00306A17" w:rsidRDefault="00306A17">
      <w:r>
        <w:rPr>
          <w:sz w:val="28"/>
          <w:szCs w:val="32"/>
        </w:rPr>
        <w:t xml:space="preserve">Brieleke 18 </w:t>
      </w:r>
      <w:r>
        <w:rPr>
          <w:sz w:val="28"/>
          <w:szCs w:val="32"/>
        </w:rPr>
        <w:tab/>
        <w:t xml:space="preserve"> </w:t>
      </w:r>
      <w:r>
        <w:rPr>
          <w:sz w:val="28"/>
          <w:szCs w:val="32"/>
        </w:rPr>
        <w:tab/>
        <w:t>2160 Wommelgem</w:t>
      </w:r>
    </w:p>
    <w:p w14:paraId="78534CA9" w14:textId="77777777" w:rsidR="00C2530E" w:rsidRPr="00B02F2D" w:rsidRDefault="00306A17" w:rsidP="00B02F2D">
      <w:pPr>
        <w:rPr>
          <w:sz w:val="20"/>
          <w:szCs w:val="20"/>
        </w:rPr>
      </w:pPr>
      <w:proofErr w:type="spellStart"/>
      <w:proofErr w:type="gramStart"/>
      <w:r w:rsidRPr="00B02F2D">
        <w:rPr>
          <w:sz w:val="20"/>
          <w:szCs w:val="20"/>
        </w:rPr>
        <w:t>rpr</w:t>
      </w:r>
      <w:proofErr w:type="spellEnd"/>
      <w:proofErr w:type="gramEnd"/>
      <w:r w:rsidRPr="00B02F2D">
        <w:rPr>
          <w:sz w:val="20"/>
          <w:szCs w:val="20"/>
        </w:rPr>
        <w:t xml:space="preserve">: Antwerpen    </w:t>
      </w:r>
      <w:r w:rsidRPr="00B02F2D">
        <w:rPr>
          <w:sz w:val="20"/>
          <w:szCs w:val="20"/>
        </w:rPr>
        <w:tab/>
        <w:t>BTW BE 0413 315</w:t>
      </w:r>
      <w:r w:rsidR="00B02F2D">
        <w:rPr>
          <w:sz w:val="20"/>
          <w:szCs w:val="20"/>
        </w:rPr>
        <w:t> </w:t>
      </w:r>
      <w:r w:rsidRPr="00B02F2D">
        <w:rPr>
          <w:sz w:val="20"/>
          <w:szCs w:val="20"/>
        </w:rPr>
        <w:t>119</w:t>
      </w:r>
      <w:r w:rsidR="00B02F2D">
        <w:rPr>
          <w:sz w:val="20"/>
          <w:szCs w:val="20"/>
        </w:rPr>
        <w:br/>
      </w:r>
      <w:r w:rsidR="00C2530E" w:rsidRPr="00B02F2D">
        <w:rPr>
          <w:sz w:val="20"/>
          <w:szCs w:val="20"/>
        </w:rPr>
        <w:t>Rekeningnummer:  BE25 9793 3286 3282</w:t>
      </w:r>
    </w:p>
    <w:p w14:paraId="2EB0D9F2" w14:textId="77777777" w:rsidR="00306A17" w:rsidRDefault="00B83AF4" w:rsidP="00C32367">
      <w:pPr>
        <w:ind w:left="2832"/>
        <w:rPr>
          <w:sz w:val="32"/>
          <w:szCs w:val="32"/>
        </w:rPr>
      </w:pPr>
      <w:hyperlink r:id="rId10" w:history="1">
        <w:r w:rsidR="00306A17">
          <w:rPr>
            <w:rStyle w:val="Hyperlink"/>
            <w:sz w:val="32"/>
            <w:szCs w:val="32"/>
          </w:rPr>
          <w:t>http://www.vvantwerpen.be/lava/</w:t>
        </w:r>
      </w:hyperlink>
    </w:p>
    <w:p w14:paraId="51A5D7C7" w14:textId="7679F5BE" w:rsidR="00306A17" w:rsidRDefault="00306A17" w:rsidP="00B02F2D">
      <w:pPr>
        <w:jc w:val="center"/>
      </w:pPr>
      <w:r>
        <w:rPr>
          <w:b/>
          <w:sz w:val="48"/>
          <w:szCs w:val="48"/>
          <w:u w:val="single"/>
        </w:rPr>
        <w:t xml:space="preserve">Provinciale </w:t>
      </w:r>
      <w:r w:rsidR="006B3D9E">
        <w:rPr>
          <w:b/>
          <w:sz w:val="48"/>
          <w:szCs w:val="48"/>
          <w:u w:val="single"/>
        </w:rPr>
        <w:t>Studie</w:t>
      </w:r>
      <w:r>
        <w:rPr>
          <w:b/>
          <w:sz w:val="48"/>
          <w:szCs w:val="48"/>
          <w:u w:val="single"/>
        </w:rPr>
        <w:t>commissie</w:t>
      </w:r>
    </w:p>
    <w:p w14:paraId="6253D657" w14:textId="78C89322" w:rsidR="00306A17" w:rsidRPr="0094083B" w:rsidRDefault="00306A17" w:rsidP="00B02F2D">
      <w:pPr>
        <w:jc w:val="center"/>
        <w:rPr>
          <w:rFonts w:cs="Calibri"/>
          <w:sz w:val="36"/>
          <w:szCs w:val="36"/>
        </w:rPr>
      </w:pPr>
      <w:r w:rsidRPr="0094083B">
        <w:rPr>
          <w:rFonts w:cs="Calibri"/>
          <w:b/>
          <w:sz w:val="36"/>
          <w:szCs w:val="36"/>
          <w:u w:val="single"/>
        </w:rPr>
        <w:t xml:space="preserve">Vergadering van </w:t>
      </w:r>
      <w:r w:rsidR="00FC71BC">
        <w:rPr>
          <w:rFonts w:cs="Calibri"/>
          <w:b/>
          <w:sz w:val="36"/>
          <w:szCs w:val="36"/>
          <w:u w:val="single"/>
        </w:rPr>
        <w:t>12 februar</w:t>
      </w:r>
      <w:r w:rsidR="008E0E4E">
        <w:rPr>
          <w:rFonts w:cs="Calibri"/>
          <w:b/>
          <w:sz w:val="36"/>
          <w:szCs w:val="36"/>
          <w:u w:val="single"/>
        </w:rPr>
        <w:t>i</w:t>
      </w:r>
      <w:r w:rsidR="00FC71BC">
        <w:rPr>
          <w:rFonts w:cs="Calibri"/>
          <w:b/>
          <w:sz w:val="36"/>
          <w:szCs w:val="36"/>
          <w:u w:val="single"/>
        </w:rPr>
        <w:t xml:space="preserve"> 2021</w:t>
      </w:r>
    </w:p>
    <w:p w14:paraId="083419A9" w14:textId="0E37648C" w:rsidR="002F1AF4" w:rsidRDefault="00306A17">
      <w:pPr>
        <w:rPr>
          <w:rFonts w:cs="Calibri"/>
          <w:color w:val="000000" w:themeColor="text1"/>
        </w:rPr>
      </w:pPr>
      <w:r w:rsidRPr="004B65FE">
        <w:rPr>
          <w:rFonts w:cs="Calibri"/>
          <w:b/>
          <w:color w:val="000000" w:themeColor="text1"/>
          <w:u w:val="single"/>
        </w:rPr>
        <w:t>Aanwezig</w:t>
      </w:r>
      <w:r w:rsidR="009449F7" w:rsidRPr="004B65FE">
        <w:rPr>
          <w:rFonts w:cs="Calibri"/>
          <w:b/>
          <w:color w:val="000000" w:themeColor="text1"/>
          <w:u w:val="single"/>
        </w:rPr>
        <w:t xml:space="preserve"> (</w:t>
      </w:r>
      <w:r w:rsidR="002F1AF4">
        <w:rPr>
          <w:rFonts w:cs="Calibri"/>
          <w:b/>
          <w:color w:val="000000" w:themeColor="text1"/>
          <w:u w:val="single"/>
        </w:rPr>
        <w:t>1</w:t>
      </w:r>
      <w:r w:rsidR="00437AED">
        <w:rPr>
          <w:rFonts w:cs="Calibri"/>
          <w:b/>
          <w:color w:val="000000" w:themeColor="text1"/>
          <w:u w:val="single"/>
        </w:rPr>
        <w:t>8</w:t>
      </w:r>
      <w:r w:rsidR="00177A46" w:rsidRPr="00E06435">
        <w:rPr>
          <w:rFonts w:cs="Calibri"/>
          <w:b/>
          <w:color w:val="000000" w:themeColor="text1"/>
          <w:u w:val="single"/>
        </w:rPr>
        <w:t>):</w:t>
      </w:r>
      <w:r w:rsidR="00177A46" w:rsidRPr="00E06435">
        <w:rPr>
          <w:rFonts w:cs="Calibri"/>
          <w:color w:val="000000" w:themeColor="text1"/>
        </w:rPr>
        <w:t xml:space="preserve"> </w:t>
      </w:r>
    </w:p>
    <w:p w14:paraId="3C92D7A2" w14:textId="0259C0CD" w:rsidR="002F1AF4" w:rsidRDefault="002F1AF4">
      <w:pPr>
        <w:rPr>
          <w:rFonts w:cs="Calibri"/>
          <w:color w:val="000000" w:themeColor="text1"/>
        </w:rPr>
      </w:pPr>
      <w:r>
        <w:rPr>
          <w:rFonts w:cs="Calibri"/>
          <w:color w:val="000000" w:themeColor="text1"/>
        </w:rPr>
        <w:t xml:space="preserve">Door de geldende corona maatregelen, </w:t>
      </w:r>
      <w:r w:rsidR="00FC71BC">
        <w:rPr>
          <w:rFonts w:cs="Calibri"/>
          <w:color w:val="000000" w:themeColor="text1"/>
        </w:rPr>
        <w:t xml:space="preserve">hebben </w:t>
      </w:r>
      <w:r w:rsidR="007D4BC9">
        <w:rPr>
          <w:rFonts w:cs="Calibri"/>
          <w:color w:val="000000" w:themeColor="text1"/>
        </w:rPr>
        <w:t>wij</w:t>
      </w:r>
      <w:r w:rsidR="00FC71BC">
        <w:rPr>
          <w:rFonts w:cs="Calibri"/>
          <w:color w:val="000000" w:themeColor="text1"/>
        </w:rPr>
        <w:t xml:space="preserve"> de vergadering via TEAMS gevolgd.</w:t>
      </w:r>
    </w:p>
    <w:p w14:paraId="1EAB9948" w14:textId="219FDB82" w:rsidR="004069FF" w:rsidRPr="006E736E" w:rsidRDefault="00177A46">
      <w:pPr>
        <w:rPr>
          <w:rFonts w:cs="Calibri"/>
          <w:color w:val="000000" w:themeColor="text1"/>
        </w:rPr>
      </w:pPr>
      <w:r w:rsidRPr="006E736E">
        <w:rPr>
          <w:rFonts w:cs="Calibri"/>
          <w:color w:val="000000" w:themeColor="text1"/>
        </w:rPr>
        <w:t>Luis</w:t>
      </w:r>
      <w:r w:rsidR="00306A17" w:rsidRPr="006E736E">
        <w:rPr>
          <w:rFonts w:cs="Calibri"/>
          <w:color w:val="000000" w:themeColor="text1"/>
        </w:rPr>
        <w:t xml:space="preserve"> </w:t>
      </w:r>
      <w:r w:rsidRPr="006E736E">
        <w:rPr>
          <w:rFonts w:cs="Calibri"/>
          <w:color w:val="000000" w:themeColor="text1"/>
        </w:rPr>
        <w:t xml:space="preserve">Asselberghs, </w:t>
      </w:r>
      <w:r w:rsidR="00AB79F9" w:rsidRPr="006E736E">
        <w:rPr>
          <w:rFonts w:cs="Calibri"/>
          <w:color w:val="000000" w:themeColor="text1"/>
        </w:rPr>
        <w:t xml:space="preserve">Danny </w:t>
      </w:r>
      <w:r w:rsidR="003C5DA6" w:rsidRPr="006E736E">
        <w:rPr>
          <w:rFonts w:cs="Calibri"/>
          <w:color w:val="000000" w:themeColor="text1"/>
        </w:rPr>
        <w:t>Faes</w:t>
      </w:r>
      <w:r w:rsidRPr="006E736E">
        <w:rPr>
          <w:rFonts w:cs="Calibri"/>
          <w:color w:val="000000" w:themeColor="text1"/>
        </w:rPr>
        <w:t xml:space="preserve">, </w:t>
      </w:r>
      <w:r w:rsidR="003C5DA6" w:rsidRPr="006E736E">
        <w:rPr>
          <w:rFonts w:cs="Calibri"/>
          <w:color w:val="000000" w:themeColor="text1"/>
        </w:rPr>
        <w:t xml:space="preserve">Bart Timmermans, </w:t>
      </w:r>
      <w:r w:rsidR="004069FF" w:rsidRPr="006E736E">
        <w:rPr>
          <w:rFonts w:cs="Calibri"/>
          <w:color w:val="000000" w:themeColor="text1"/>
        </w:rPr>
        <w:t xml:space="preserve">Chris </w:t>
      </w:r>
      <w:r w:rsidR="003C5DA6" w:rsidRPr="006E736E">
        <w:rPr>
          <w:rFonts w:cs="Calibri"/>
          <w:color w:val="000000" w:themeColor="text1"/>
        </w:rPr>
        <w:t>Zoldermans,</w:t>
      </w:r>
      <w:r w:rsidR="004B65FE" w:rsidRPr="006E736E">
        <w:rPr>
          <w:rFonts w:cs="Calibri"/>
          <w:color w:val="000000" w:themeColor="text1"/>
        </w:rPr>
        <w:t xml:space="preserve"> Marc Van Craen, Nand Brems, </w:t>
      </w:r>
      <w:r w:rsidR="006B3D9E" w:rsidRPr="006E736E">
        <w:rPr>
          <w:rFonts w:cs="Calibri"/>
          <w:color w:val="000000" w:themeColor="text1"/>
        </w:rPr>
        <w:t>Karel Vanwesenbeeck</w:t>
      </w:r>
      <w:r w:rsidR="004069FF" w:rsidRPr="006E736E">
        <w:rPr>
          <w:rFonts w:cs="Calibri"/>
          <w:color w:val="000000" w:themeColor="text1"/>
        </w:rPr>
        <w:t xml:space="preserve">, </w:t>
      </w:r>
      <w:r w:rsidR="00813018" w:rsidRPr="006E736E">
        <w:rPr>
          <w:rFonts w:cs="Calibri"/>
          <w:color w:val="000000" w:themeColor="text1"/>
        </w:rPr>
        <w:t>Walter Nees,</w:t>
      </w:r>
      <w:r w:rsidR="002F1AF4" w:rsidRPr="006E736E">
        <w:rPr>
          <w:rFonts w:cs="Calibri"/>
          <w:color w:val="000000" w:themeColor="text1"/>
        </w:rPr>
        <w:t xml:space="preserve"> Jan Govaerts, Marc Vercammen, </w:t>
      </w:r>
      <w:r w:rsidR="00FC71BC" w:rsidRPr="006E736E">
        <w:rPr>
          <w:rFonts w:cs="Calibri"/>
          <w:color w:val="000000" w:themeColor="text1"/>
        </w:rPr>
        <w:t>Willy Wittocx, Fred Van Laer, Frank Van Brabant, Fred Marien, Robert Devos, Herman Geerts, Stanny Meskens, Herman Van</w:t>
      </w:r>
      <w:r w:rsidR="00437AED" w:rsidRPr="006E736E">
        <w:rPr>
          <w:rFonts w:cs="Calibri"/>
          <w:color w:val="000000" w:themeColor="text1"/>
        </w:rPr>
        <w:t xml:space="preserve"> Den Nieuwenhuizen</w:t>
      </w:r>
      <w:r w:rsidR="00D43635" w:rsidRPr="006E736E">
        <w:rPr>
          <w:rFonts w:cs="Calibri"/>
          <w:color w:val="000000" w:themeColor="text1"/>
        </w:rPr>
        <w:t>.</w:t>
      </w:r>
    </w:p>
    <w:p w14:paraId="5C841988" w14:textId="7D82D288" w:rsidR="00813018" w:rsidRDefault="00B02F2D" w:rsidP="006B3D9E">
      <w:pPr>
        <w:rPr>
          <w:rFonts w:cs="Calibri"/>
          <w:color w:val="000000" w:themeColor="text1"/>
        </w:rPr>
      </w:pPr>
      <w:r w:rsidRPr="006E736E">
        <w:rPr>
          <w:rFonts w:cs="Calibri"/>
          <w:color w:val="000000" w:themeColor="text1"/>
        </w:rPr>
        <w:br/>
      </w:r>
      <w:r w:rsidR="00177A46" w:rsidRPr="006E736E">
        <w:rPr>
          <w:rFonts w:cs="Calibri"/>
          <w:b/>
          <w:color w:val="000000" w:themeColor="text1"/>
          <w:u w:val="single"/>
        </w:rPr>
        <w:t>Verontschuldigd</w:t>
      </w:r>
      <w:r w:rsidR="004B65FE" w:rsidRPr="006E736E">
        <w:rPr>
          <w:rFonts w:cs="Calibri"/>
          <w:color w:val="000000" w:themeColor="text1"/>
        </w:rPr>
        <w:t>:</w:t>
      </w:r>
      <w:r w:rsidR="003C5DA6" w:rsidRPr="006E736E">
        <w:rPr>
          <w:rFonts w:cs="Calibri"/>
          <w:color w:val="000000" w:themeColor="text1"/>
        </w:rPr>
        <w:t xml:space="preserve"> </w:t>
      </w:r>
      <w:r w:rsidR="002F1AF4" w:rsidRPr="006E736E">
        <w:rPr>
          <w:rFonts w:cs="Calibri"/>
          <w:color w:val="000000" w:themeColor="text1"/>
        </w:rPr>
        <w:t xml:space="preserve">Walter Troonbeeckx, </w:t>
      </w:r>
      <w:r w:rsidR="00FC71BC" w:rsidRPr="006E736E">
        <w:rPr>
          <w:rFonts w:cs="Calibri"/>
          <w:color w:val="000000" w:themeColor="text1"/>
        </w:rPr>
        <w:t>Gerda Swaelen</w:t>
      </w:r>
      <w:r w:rsidR="002F1AF4" w:rsidRPr="00E06435">
        <w:rPr>
          <w:rFonts w:cs="Calibri"/>
          <w:color w:val="000000" w:themeColor="text1"/>
        </w:rPr>
        <w:t xml:space="preserve"> </w:t>
      </w:r>
    </w:p>
    <w:p w14:paraId="0BEC486E" w14:textId="767E0B4A" w:rsidR="009449F7" w:rsidRDefault="009449F7" w:rsidP="006B3D9E">
      <w:pPr>
        <w:rPr>
          <w:rFonts w:cs="Calibri"/>
          <w:b/>
          <w:color w:val="000000"/>
          <w:u w:val="single"/>
        </w:rPr>
      </w:pPr>
      <w:r w:rsidRPr="0094083B">
        <w:rPr>
          <w:rFonts w:cs="Calibri"/>
          <w:b/>
          <w:color w:val="000000"/>
          <w:u w:val="single"/>
        </w:rPr>
        <w:t>Welkom door de voorzitter:</w:t>
      </w:r>
    </w:p>
    <w:p w14:paraId="02A3575E" w14:textId="73B56AEB" w:rsidR="008C1BB0" w:rsidRDefault="00544827" w:rsidP="003C5DA6">
      <w:pPr>
        <w:spacing w:after="0" w:line="240" w:lineRule="auto"/>
        <w:ind w:left="284"/>
        <w:rPr>
          <w:rFonts w:cs="Calibri"/>
          <w:color w:val="000000"/>
        </w:rPr>
      </w:pPr>
      <w:r>
        <w:rPr>
          <w:rFonts w:cs="Calibri"/>
          <w:color w:val="000000"/>
        </w:rPr>
        <w:t xml:space="preserve">Karel </w:t>
      </w:r>
      <w:r w:rsidR="006B3D9E">
        <w:rPr>
          <w:rFonts w:cs="Calibri"/>
          <w:color w:val="000000"/>
        </w:rPr>
        <w:t>zat de</w:t>
      </w:r>
      <w:r w:rsidR="00437AED">
        <w:rPr>
          <w:rFonts w:cs="Calibri"/>
          <w:color w:val="000000"/>
        </w:rPr>
        <w:t>ze 1ste</w:t>
      </w:r>
      <w:r w:rsidR="006B3D9E">
        <w:rPr>
          <w:rFonts w:cs="Calibri"/>
          <w:color w:val="000000"/>
        </w:rPr>
        <w:t xml:space="preserve"> vergadering </w:t>
      </w:r>
      <w:r w:rsidR="00437AED">
        <w:rPr>
          <w:rFonts w:cs="Calibri"/>
          <w:color w:val="000000"/>
        </w:rPr>
        <w:t xml:space="preserve">van dit jaar, in speciale omstandigheden (virtueel) </w:t>
      </w:r>
      <w:r w:rsidR="006B3D9E">
        <w:rPr>
          <w:rFonts w:cs="Calibri"/>
          <w:color w:val="000000"/>
        </w:rPr>
        <w:t>voor</w:t>
      </w:r>
      <w:r>
        <w:rPr>
          <w:rFonts w:cs="Calibri"/>
          <w:color w:val="000000"/>
        </w:rPr>
        <w:t xml:space="preserve">. </w:t>
      </w:r>
    </w:p>
    <w:p w14:paraId="4F5B557D" w14:textId="77777777" w:rsidR="00E24117" w:rsidRPr="0094083B" w:rsidRDefault="00E24117" w:rsidP="00E24117">
      <w:pPr>
        <w:spacing w:after="0" w:line="240" w:lineRule="auto"/>
        <w:ind w:left="284"/>
        <w:rPr>
          <w:rFonts w:cs="Calibri"/>
          <w:b/>
          <w:color w:val="000000"/>
          <w:u w:val="single"/>
        </w:rPr>
      </w:pPr>
    </w:p>
    <w:p w14:paraId="0E46353D" w14:textId="3F2EAF0A" w:rsidR="00411A6E" w:rsidRPr="00411A6E" w:rsidRDefault="009449F7" w:rsidP="00051395">
      <w:pPr>
        <w:numPr>
          <w:ilvl w:val="0"/>
          <w:numId w:val="2"/>
        </w:numPr>
        <w:spacing w:after="0" w:line="240" w:lineRule="auto"/>
        <w:ind w:left="284" w:hanging="283"/>
        <w:rPr>
          <w:rFonts w:cs="Calibri"/>
          <w:color w:val="000000"/>
        </w:rPr>
      </w:pPr>
      <w:r w:rsidRPr="006B2760">
        <w:rPr>
          <w:rFonts w:cs="Calibri"/>
          <w:b/>
          <w:color w:val="000000"/>
          <w:u w:val="single"/>
        </w:rPr>
        <w:t xml:space="preserve">Verslag vorige </w:t>
      </w:r>
      <w:r w:rsidR="00177A46" w:rsidRPr="006B2760">
        <w:rPr>
          <w:rFonts w:cs="Calibri"/>
          <w:b/>
          <w:color w:val="000000"/>
          <w:u w:val="single"/>
        </w:rPr>
        <w:t xml:space="preserve">vergadering: </w:t>
      </w:r>
    </w:p>
    <w:p w14:paraId="7DEB79EB" w14:textId="4A0A9AFF" w:rsidR="00854D78" w:rsidRDefault="006B3D9E" w:rsidP="00411A6E">
      <w:pPr>
        <w:spacing w:after="0" w:line="240" w:lineRule="auto"/>
        <w:ind w:left="284"/>
        <w:rPr>
          <w:rFonts w:cs="Calibri"/>
          <w:color w:val="000000"/>
        </w:rPr>
      </w:pPr>
      <w:r>
        <w:rPr>
          <w:rFonts w:cs="Calibri"/>
          <w:color w:val="000000"/>
        </w:rPr>
        <w:t>Er waren geen opmerkingen op het verslag</w:t>
      </w:r>
      <w:r w:rsidR="003416E1">
        <w:rPr>
          <w:rFonts w:cs="Calibri"/>
          <w:color w:val="000000"/>
        </w:rPr>
        <w:t xml:space="preserve"> van </w:t>
      </w:r>
      <w:r w:rsidR="00FC71BC">
        <w:rPr>
          <w:rFonts w:cs="Calibri"/>
          <w:color w:val="000000"/>
        </w:rPr>
        <w:t>11 december</w:t>
      </w:r>
      <w:r w:rsidR="003416E1">
        <w:rPr>
          <w:rFonts w:cs="Calibri"/>
          <w:color w:val="000000"/>
        </w:rPr>
        <w:t xml:space="preserve"> 2020</w:t>
      </w:r>
      <w:r>
        <w:rPr>
          <w:rFonts w:cs="Calibri"/>
          <w:color w:val="000000"/>
        </w:rPr>
        <w:t>.</w:t>
      </w:r>
    </w:p>
    <w:p w14:paraId="0B924EE5" w14:textId="77777777" w:rsidR="00411A6E" w:rsidRPr="006B2760" w:rsidRDefault="00411A6E" w:rsidP="00411A6E">
      <w:pPr>
        <w:spacing w:after="0" w:line="240" w:lineRule="auto"/>
        <w:ind w:left="284"/>
        <w:rPr>
          <w:rFonts w:cs="Calibri"/>
          <w:color w:val="000000"/>
        </w:rPr>
      </w:pPr>
    </w:p>
    <w:p w14:paraId="4DB13796" w14:textId="77777777" w:rsidR="00306A17" w:rsidRPr="0094083B" w:rsidRDefault="00306A17" w:rsidP="006D0B0F">
      <w:pPr>
        <w:numPr>
          <w:ilvl w:val="0"/>
          <w:numId w:val="2"/>
        </w:numPr>
        <w:spacing w:after="0" w:line="240" w:lineRule="auto"/>
        <w:ind w:left="284" w:hanging="283"/>
        <w:rPr>
          <w:rFonts w:cs="Calibri"/>
          <w:b/>
          <w:color w:val="000000"/>
          <w:u w:val="single"/>
        </w:rPr>
      </w:pPr>
      <w:r w:rsidRPr="0094083B">
        <w:rPr>
          <w:rFonts w:cs="Calibri"/>
          <w:b/>
          <w:color w:val="000000"/>
          <w:u w:val="single"/>
        </w:rPr>
        <w:t>Briefwisseling:</w:t>
      </w:r>
    </w:p>
    <w:p w14:paraId="27FDD410" w14:textId="43355D7F" w:rsidR="005E756D" w:rsidRDefault="002F1AF4" w:rsidP="00183CBC">
      <w:pPr>
        <w:spacing w:after="0" w:line="240" w:lineRule="auto"/>
        <w:ind w:left="360"/>
        <w:rPr>
          <w:rFonts w:cs="Calibri"/>
        </w:rPr>
      </w:pPr>
      <w:r>
        <w:rPr>
          <w:rFonts w:cs="Calibri"/>
        </w:rPr>
        <w:t>Geen</w:t>
      </w:r>
      <w:r w:rsidR="00F64F5F">
        <w:rPr>
          <w:rFonts w:cs="Calibri"/>
        </w:rPr>
        <w:t>.</w:t>
      </w:r>
    </w:p>
    <w:p w14:paraId="00160CAC" w14:textId="77777777" w:rsidR="00FE4F5D" w:rsidRDefault="00FE4F5D" w:rsidP="00183CBC">
      <w:pPr>
        <w:spacing w:after="0" w:line="240" w:lineRule="auto"/>
        <w:ind w:left="360"/>
        <w:rPr>
          <w:rFonts w:cs="Calibri"/>
        </w:rPr>
      </w:pPr>
    </w:p>
    <w:p w14:paraId="5C239127" w14:textId="309DB129" w:rsidR="00813018" w:rsidRDefault="00813018" w:rsidP="007D4BC9">
      <w:pPr>
        <w:pStyle w:val="Lijstalinea"/>
        <w:numPr>
          <w:ilvl w:val="0"/>
          <w:numId w:val="2"/>
        </w:numPr>
        <w:spacing w:after="0" w:line="240" w:lineRule="auto"/>
        <w:rPr>
          <w:rFonts w:cs="Calibri"/>
          <w:color w:val="000000"/>
        </w:rPr>
      </w:pPr>
      <w:r w:rsidRPr="00813018">
        <w:rPr>
          <w:rFonts w:cs="Calibri"/>
          <w:b/>
          <w:bCs/>
          <w:color w:val="000000"/>
          <w:u w:val="single"/>
        </w:rPr>
        <w:t>OOVV:</w:t>
      </w:r>
      <w:r>
        <w:rPr>
          <w:rFonts w:cs="Calibri"/>
          <w:color w:val="000000"/>
        </w:rPr>
        <w:t xml:space="preserve"> </w:t>
      </w:r>
      <w:r w:rsidR="00437AED">
        <w:rPr>
          <w:rFonts w:cs="Calibri"/>
          <w:color w:val="000000"/>
        </w:rPr>
        <w:t xml:space="preserve">in december is er niet vergaderd, in februari mag het ook nog niet. Er is nog geen kandidatuur binnengekomen om Wim </w:t>
      </w:r>
      <w:proofErr w:type="spellStart"/>
      <w:r w:rsidR="00437AED">
        <w:rPr>
          <w:rFonts w:cs="Calibri"/>
          <w:color w:val="000000"/>
        </w:rPr>
        <w:t>Fonteyn</w:t>
      </w:r>
      <w:proofErr w:type="spellEnd"/>
      <w:r w:rsidR="00437AED">
        <w:rPr>
          <w:rFonts w:cs="Calibri"/>
          <w:color w:val="000000"/>
        </w:rPr>
        <w:t xml:space="preserve"> als voorzitter te vervangen.</w:t>
      </w:r>
    </w:p>
    <w:p w14:paraId="2CA23DB9" w14:textId="77777777" w:rsidR="007D4BC9" w:rsidRPr="007D4BC9" w:rsidRDefault="007D4BC9" w:rsidP="007D4BC9">
      <w:pPr>
        <w:spacing w:after="0" w:line="240" w:lineRule="auto"/>
        <w:rPr>
          <w:rFonts w:cs="Calibri"/>
          <w:color w:val="000000"/>
        </w:rPr>
      </w:pPr>
    </w:p>
    <w:p w14:paraId="04BC4A54" w14:textId="69DDD9A4" w:rsidR="00437AED" w:rsidRDefault="00437AED" w:rsidP="00813018">
      <w:pPr>
        <w:pStyle w:val="Lijstalinea"/>
        <w:numPr>
          <w:ilvl w:val="0"/>
          <w:numId w:val="2"/>
        </w:numPr>
        <w:spacing w:after="0" w:line="240" w:lineRule="auto"/>
        <w:rPr>
          <w:rFonts w:cs="Calibri"/>
          <w:color w:val="000000"/>
        </w:rPr>
      </w:pPr>
      <w:r>
        <w:rPr>
          <w:rFonts w:cs="Calibri"/>
          <w:b/>
          <w:bCs/>
          <w:color w:val="000000"/>
          <w:u w:val="single"/>
        </w:rPr>
        <w:t>VSC:</w:t>
      </w:r>
      <w:r>
        <w:rPr>
          <w:rFonts w:cs="Calibri"/>
          <w:color w:val="000000"/>
        </w:rPr>
        <w:t xml:space="preserve"> de vergadering van morgen zal in beperkte samenstelling (15 tot 17 personen) in de nieuwe kantoren in </w:t>
      </w:r>
      <w:proofErr w:type="spellStart"/>
      <w:r w:rsidRPr="00437AED">
        <w:t>Romeinsesteenweg</w:t>
      </w:r>
      <w:proofErr w:type="spellEnd"/>
      <w:r w:rsidRPr="00437AED">
        <w:t xml:space="preserve"> 468, 1853 Strombeek-Bever, Grimbergen</w:t>
      </w:r>
      <w:r>
        <w:rPr>
          <w:rFonts w:cs="Calibri"/>
          <w:color w:val="000000"/>
        </w:rPr>
        <w:t xml:space="preserve"> doorgaan.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265"/>
      </w:tblGrid>
      <w:tr w:rsidR="00437AED" w:rsidRPr="00437AED" w14:paraId="42FED950" w14:textId="77777777">
        <w:trPr>
          <w:trHeight w:val="243"/>
        </w:trPr>
        <w:tc>
          <w:tcPr>
            <w:tcW w:w="8265" w:type="dxa"/>
          </w:tcPr>
          <w:p w14:paraId="151C6CED" w14:textId="6391D5D5" w:rsidR="00437AED" w:rsidRDefault="00437AED" w:rsidP="00437AED">
            <w:pPr>
              <w:pStyle w:val="Lijstalinea"/>
              <w:numPr>
                <w:ilvl w:val="1"/>
                <w:numId w:val="2"/>
              </w:numPr>
              <w:suppressAutoHyphens w:val="0"/>
              <w:autoSpaceDE w:val="0"/>
              <w:autoSpaceDN w:val="0"/>
              <w:adjustRightInd w:val="0"/>
              <w:spacing w:after="0" w:line="240" w:lineRule="auto"/>
              <w:rPr>
                <w:rFonts w:eastAsia="Times New Roman" w:cs="Calibri"/>
                <w:color w:val="000000"/>
                <w:lang w:eastAsia="nl-BE"/>
              </w:rPr>
            </w:pPr>
            <w:r w:rsidRPr="007D4BC9">
              <w:rPr>
                <w:rFonts w:eastAsia="Times New Roman" w:cs="Calibri"/>
                <w:b/>
                <w:bCs/>
                <w:color w:val="000000"/>
                <w:lang w:eastAsia="nl-BE"/>
              </w:rPr>
              <w:t>(VV</w:t>
            </w:r>
            <w:r w:rsidRPr="00437AED">
              <w:rPr>
                <w:rFonts w:eastAsia="Times New Roman" w:cs="Calibri"/>
                <w:color w:val="000000"/>
                <w:lang w:eastAsia="nl-BE"/>
              </w:rPr>
              <w:t>-</w:t>
            </w:r>
            <w:r w:rsidRPr="00437AED">
              <w:rPr>
                <w:rFonts w:eastAsia="Times New Roman" w:cs="Calibri"/>
                <w:b/>
                <w:bCs/>
                <w:color w:val="000000"/>
                <w:lang w:eastAsia="nl-BE"/>
              </w:rPr>
              <w:t>20-11</w:t>
            </w:r>
            <w:r w:rsidRPr="00437AED">
              <w:rPr>
                <w:rFonts w:eastAsia="Times New Roman" w:cs="Calibri"/>
                <w:color w:val="000000"/>
                <w:lang w:eastAsia="nl-BE"/>
              </w:rPr>
              <w:t xml:space="preserve">) BOEK V – TITEL 7 – Hoofdstuk 1.2 – </w:t>
            </w:r>
            <w:proofErr w:type="gramStart"/>
            <w:r w:rsidRPr="00437AED">
              <w:rPr>
                <w:rFonts w:eastAsia="Times New Roman" w:cs="Calibri"/>
                <w:color w:val="000000"/>
                <w:lang w:eastAsia="nl-BE"/>
              </w:rPr>
              <w:t>art.V</w:t>
            </w:r>
            <w:proofErr w:type="gramEnd"/>
            <w:r w:rsidRPr="00437AED">
              <w:rPr>
                <w:rFonts w:eastAsia="Times New Roman" w:cs="Calibri"/>
                <w:color w:val="000000"/>
                <w:lang w:eastAsia="nl-BE"/>
              </w:rPr>
              <w:t>7.20: Licentie van regionale amateurclub (2de+3de afdeling VV)</w:t>
            </w:r>
            <w:r w:rsidR="00D41E27">
              <w:rPr>
                <w:rFonts w:eastAsia="Times New Roman" w:cs="Calibri"/>
                <w:color w:val="000000"/>
                <w:lang w:eastAsia="nl-BE"/>
              </w:rPr>
              <w:t xml:space="preserve">, Moeten gewezen profclubs wel een licentie hebben </w:t>
            </w:r>
            <w:r w:rsidR="007D4BC9">
              <w:rPr>
                <w:rFonts w:eastAsia="Times New Roman" w:cs="Calibri"/>
                <w:color w:val="000000"/>
                <w:lang w:eastAsia="nl-BE"/>
              </w:rPr>
              <w:t>als ze</w:t>
            </w:r>
            <w:r w:rsidR="00D41E27">
              <w:rPr>
                <w:rFonts w:eastAsia="Times New Roman" w:cs="Calibri"/>
                <w:color w:val="000000"/>
                <w:lang w:eastAsia="nl-BE"/>
              </w:rPr>
              <w:t xml:space="preserve"> in 2</w:t>
            </w:r>
            <w:r w:rsidR="00D41E27" w:rsidRPr="00D41E27">
              <w:rPr>
                <w:rFonts w:eastAsia="Times New Roman" w:cs="Calibri"/>
                <w:color w:val="000000"/>
                <w:vertAlign w:val="superscript"/>
                <w:lang w:eastAsia="nl-BE"/>
              </w:rPr>
              <w:t>de</w:t>
            </w:r>
            <w:r w:rsidR="00D41E27">
              <w:rPr>
                <w:rFonts w:eastAsia="Times New Roman" w:cs="Calibri"/>
                <w:color w:val="000000"/>
                <w:lang w:eastAsia="nl-BE"/>
              </w:rPr>
              <w:t xml:space="preserve"> aantreden?</w:t>
            </w:r>
          </w:p>
          <w:p w14:paraId="3422756D" w14:textId="77777777" w:rsidR="0036400F" w:rsidRPr="0036400F" w:rsidRDefault="00D41E27" w:rsidP="0036400F">
            <w:pPr>
              <w:pStyle w:val="Default"/>
              <w:numPr>
                <w:ilvl w:val="1"/>
                <w:numId w:val="2"/>
              </w:numPr>
              <w:rPr>
                <w:rFonts w:eastAsia="Times New Roman"/>
                <w:sz w:val="22"/>
                <w:szCs w:val="22"/>
                <w:lang w:eastAsia="nl-BE"/>
              </w:rPr>
            </w:pPr>
            <w:r>
              <w:rPr>
                <w:b/>
                <w:bCs/>
                <w:sz w:val="22"/>
                <w:szCs w:val="22"/>
              </w:rPr>
              <w:t>(VV-20-12) BOEK V - TITEL 7 – Hoofdstuk 2.1.1.4 – art. V7.85 - Procedure voor samenstelling reeksen (Inschrijving in provinciale afdelingen) Inschrijving in provinciale afdelingen – Art. V7.85</w:t>
            </w:r>
            <w:r w:rsidR="0036400F">
              <w:rPr>
                <w:b/>
                <w:bCs/>
              </w:rPr>
              <w:t xml:space="preserve"> </w:t>
            </w:r>
            <w:r w:rsidR="0036400F" w:rsidRPr="0036400F">
              <w:rPr>
                <w:rFonts w:eastAsia="Times New Roman"/>
                <w:sz w:val="22"/>
                <w:szCs w:val="22"/>
                <w:lang w:eastAsia="nl-BE"/>
              </w:rPr>
              <w:t xml:space="preserve">Een club kan echter vrijwillig beslissen haar eerste ploeg in de laagste provinciale afdeling in te schrijven. </w:t>
            </w:r>
          </w:p>
          <w:p w14:paraId="28FF98C3" w14:textId="77777777" w:rsidR="0036400F" w:rsidRPr="0036400F" w:rsidRDefault="0036400F" w:rsidP="0036400F">
            <w:pPr>
              <w:suppressAutoHyphens w:val="0"/>
              <w:autoSpaceDE w:val="0"/>
              <w:autoSpaceDN w:val="0"/>
              <w:adjustRightInd w:val="0"/>
              <w:spacing w:after="0" w:line="240" w:lineRule="auto"/>
              <w:ind w:left="1416"/>
              <w:rPr>
                <w:rFonts w:eastAsia="Times New Roman" w:cs="Calibri"/>
                <w:color w:val="000000"/>
                <w:lang w:eastAsia="nl-BE"/>
              </w:rPr>
            </w:pPr>
            <w:proofErr w:type="gramStart"/>
            <w:r w:rsidRPr="0036400F">
              <w:rPr>
                <w:rFonts w:eastAsia="Times New Roman" w:cs="Calibri"/>
                <w:color w:val="000000"/>
                <w:lang w:eastAsia="nl-BE"/>
              </w:rPr>
              <w:lastRenderedPageBreak/>
              <w:t>Behoudens</w:t>
            </w:r>
            <w:proofErr w:type="gramEnd"/>
            <w:r w:rsidRPr="0036400F">
              <w:rPr>
                <w:rFonts w:eastAsia="Times New Roman" w:cs="Calibri"/>
                <w:color w:val="000000"/>
                <w:lang w:eastAsia="nl-BE"/>
              </w:rPr>
              <w:t xml:space="preserve"> afwijking toegestaan door het Provinciaal Organisatiecomité, dient deze vrijwillige beslissing te worden betekend aan het bevoegd secretariaat, uiterlijk op 15 april van het lopende seizoen, om uitwerking te hebben op het daaropvolgende seizoen. </w:t>
            </w:r>
          </w:p>
          <w:p w14:paraId="70943339" w14:textId="77777777" w:rsidR="0036400F" w:rsidRPr="0036400F" w:rsidRDefault="0036400F" w:rsidP="0036400F">
            <w:pPr>
              <w:suppressAutoHyphens w:val="0"/>
              <w:autoSpaceDE w:val="0"/>
              <w:autoSpaceDN w:val="0"/>
              <w:adjustRightInd w:val="0"/>
              <w:spacing w:after="0" w:line="240" w:lineRule="auto"/>
              <w:ind w:left="1416"/>
              <w:rPr>
                <w:rFonts w:eastAsia="Times New Roman" w:cs="Calibri"/>
                <w:color w:val="000000"/>
                <w:lang w:eastAsia="nl-BE"/>
              </w:rPr>
            </w:pPr>
            <w:r w:rsidRPr="0036400F">
              <w:rPr>
                <w:rFonts w:eastAsia="Times New Roman" w:cs="Calibri"/>
                <w:color w:val="000000"/>
                <w:lang w:eastAsia="nl-BE"/>
              </w:rPr>
              <w:t xml:space="preserve">Een aanvraag die betekend wordt na 15 april kan door het Provinciaal Organisatiecomité worden aanvaard, voor zover er in een reeks een vacante plaats is en zonder de samenstelling van de reeksen ingrijpend aan te passen. Deze beslissing is zonder verhaal. </w:t>
            </w:r>
          </w:p>
          <w:p w14:paraId="625DC3C1" w14:textId="77777777" w:rsidR="00D41E27" w:rsidRDefault="0036400F" w:rsidP="0036400F">
            <w:pPr>
              <w:suppressAutoHyphens w:val="0"/>
              <w:autoSpaceDE w:val="0"/>
              <w:autoSpaceDN w:val="0"/>
              <w:adjustRightInd w:val="0"/>
              <w:spacing w:after="0" w:line="240" w:lineRule="auto"/>
              <w:ind w:left="1416"/>
              <w:rPr>
                <w:rFonts w:eastAsia="Times New Roman" w:cs="Calibri"/>
                <w:color w:val="000000"/>
                <w:lang w:eastAsia="nl-BE"/>
              </w:rPr>
            </w:pPr>
            <w:r w:rsidRPr="0036400F">
              <w:rPr>
                <w:rFonts w:eastAsia="Times New Roman" w:cs="Calibri"/>
                <w:color w:val="000000"/>
                <w:lang w:eastAsia="nl-BE"/>
              </w:rPr>
              <w:t>Een club die echter van bovenstaand gebruikt maakt mag niet deelnemen aan een eindronde waarvoor ze zich reglementair heeft geplaatst. In dit geval wordt de eindrangschikking van het kampioenschap in dalende volgorde in aanmerking genomen voor het aanduiden van een vervanger.</w:t>
            </w:r>
          </w:p>
          <w:p w14:paraId="4AA8A641" w14:textId="6CC5265E" w:rsidR="007D4BC9" w:rsidRPr="0036400F" w:rsidRDefault="007D4BC9" w:rsidP="0036400F">
            <w:pPr>
              <w:suppressAutoHyphens w:val="0"/>
              <w:autoSpaceDE w:val="0"/>
              <w:autoSpaceDN w:val="0"/>
              <w:adjustRightInd w:val="0"/>
              <w:spacing w:after="0" w:line="240" w:lineRule="auto"/>
              <w:ind w:left="1416"/>
              <w:rPr>
                <w:rFonts w:eastAsia="Times New Roman" w:cs="Calibri"/>
                <w:color w:val="000000"/>
                <w:lang w:eastAsia="nl-BE"/>
              </w:rPr>
            </w:pPr>
          </w:p>
        </w:tc>
      </w:tr>
    </w:tbl>
    <w:p w14:paraId="49AF7D97" w14:textId="0F97504E" w:rsidR="00437AED" w:rsidRPr="0036400F" w:rsidRDefault="0036400F" w:rsidP="00437AED">
      <w:pPr>
        <w:pStyle w:val="Lijstalinea"/>
        <w:numPr>
          <w:ilvl w:val="1"/>
          <w:numId w:val="2"/>
        </w:numPr>
        <w:spacing w:after="0" w:line="240" w:lineRule="auto"/>
        <w:rPr>
          <w:rFonts w:cs="Calibri"/>
          <w:color w:val="000000"/>
        </w:rPr>
      </w:pPr>
      <w:r>
        <w:rPr>
          <w:b/>
          <w:bCs/>
        </w:rPr>
        <w:lastRenderedPageBreak/>
        <w:t xml:space="preserve">(VV-20-15) BOEK B – TITEL 2 – Hoofdstuk 2 – </w:t>
      </w:r>
      <w:proofErr w:type="gramStart"/>
      <w:r>
        <w:rPr>
          <w:b/>
          <w:bCs/>
        </w:rPr>
        <w:t>art.B</w:t>
      </w:r>
      <w:proofErr w:type="gramEnd"/>
      <w:r>
        <w:rPr>
          <w:b/>
          <w:bCs/>
        </w:rPr>
        <w:t>2.10: Type Bondsinstanties en samenhangend Hoofdstuk 13.1 – art.B2.82. – Bondsonderscheidingen</w:t>
      </w:r>
    </w:p>
    <w:p w14:paraId="3AF086C5" w14:textId="422BBAA0" w:rsidR="0036400F" w:rsidRDefault="0036400F" w:rsidP="0036400F">
      <w:pPr>
        <w:spacing w:after="0" w:line="240" w:lineRule="auto"/>
        <w:ind w:left="1416"/>
        <w:rPr>
          <w:rFonts w:cs="Calibri"/>
          <w:color w:val="000000"/>
        </w:rPr>
      </w:pPr>
      <w:r>
        <w:rPr>
          <w:rFonts w:cs="Calibri"/>
          <w:color w:val="000000"/>
        </w:rPr>
        <w:t xml:space="preserve">De bedoeling is om leden van de Vlaamse Studiecommissie en Bestuur van </w:t>
      </w:r>
      <w:proofErr w:type="gramStart"/>
      <w:r>
        <w:rPr>
          <w:rFonts w:cs="Calibri"/>
          <w:color w:val="000000"/>
        </w:rPr>
        <w:t>VV gelijk</w:t>
      </w:r>
      <w:proofErr w:type="gramEnd"/>
      <w:r>
        <w:rPr>
          <w:rFonts w:cs="Calibri"/>
          <w:color w:val="000000"/>
        </w:rPr>
        <w:t xml:space="preserve"> te schakelen.</w:t>
      </w:r>
    </w:p>
    <w:p w14:paraId="22A35B1A" w14:textId="77777777" w:rsidR="007D4BC9" w:rsidRDefault="007D4BC9" w:rsidP="0036400F">
      <w:pPr>
        <w:spacing w:after="0" w:line="240" w:lineRule="auto"/>
        <w:ind w:left="1416"/>
        <w:rPr>
          <w:rFonts w:cs="Calibri"/>
          <w:color w:val="000000"/>
        </w:rPr>
      </w:pPr>
    </w:p>
    <w:p w14:paraId="3F62F921" w14:textId="77777777" w:rsidR="00C7074F" w:rsidRPr="00C7074F" w:rsidRDefault="00C7074F" w:rsidP="00C7074F">
      <w:pPr>
        <w:pStyle w:val="Default"/>
        <w:numPr>
          <w:ilvl w:val="1"/>
          <w:numId w:val="2"/>
        </w:numPr>
        <w:rPr>
          <w:rFonts w:eastAsia="Times New Roman"/>
          <w:sz w:val="22"/>
          <w:szCs w:val="22"/>
          <w:lang w:eastAsia="nl-BE"/>
        </w:rPr>
      </w:pPr>
      <w:r>
        <w:rPr>
          <w:b/>
          <w:bCs/>
          <w:sz w:val="22"/>
          <w:szCs w:val="22"/>
        </w:rPr>
        <w:t>(VV-20-18) BOEK V – TITEL 7 – Hoofdstuk 2.7.5 – art. V7.208 tot V7.210: jeugdkampioenschappen voor meisjes</w:t>
      </w:r>
      <w:r>
        <w:rPr>
          <w:b/>
          <w:bCs/>
        </w:rPr>
        <w:t xml:space="preserve"> </w:t>
      </w:r>
      <w:r w:rsidRPr="00C7074F">
        <w:rPr>
          <w:rFonts w:eastAsia="Times New Roman"/>
          <w:sz w:val="22"/>
          <w:szCs w:val="22"/>
          <w:lang w:eastAsia="nl-BE"/>
        </w:rPr>
        <w:t xml:space="preserve">U20 team (doorstroming vanuit U16) voor vele clubs met een vrouwenafdeling een ideale laatste stap in de oprichting van een senioresvrouwenteam waardoor de voetbalpiramide in het vrouwenvoetbal aan de basis breder wordt. </w:t>
      </w:r>
    </w:p>
    <w:p w14:paraId="52FC2CE5" w14:textId="77777777" w:rsidR="00C7074F" w:rsidRPr="00C7074F" w:rsidRDefault="00C7074F" w:rsidP="00C7074F">
      <w:pPr>
        <w:suppressAutoHyphens w:val="0"/>
        <w:autoSpaceDE w:val="0"/>
        <w:autoSpaceDN w:val="0"/>
        <w:adjustRightInd w:val="0"/>
        <w:spacing w:after="0" w:line="240" w:lineRule="auto"/>
        <w:ind w:left="1416"/>
        <w:rPr>
          <w:rFonts w:eastAsia="Times New Roman" w:cs="Calibri"/>
          <w:color w:val="000000"/>
          <w:lang w:eastAsia="nl-BE"/>
        </w:rPr>
      </w:pPr>
      <w:r w:rsidRPr="00C7074F">
        <w:rPr>
          <w:rFonts w:eastAsia="Times New Roman" w:cs="Calibri"/>
          <w:color w:val="000000"/>
          <w:lang w:eastAsia="nl-BE"/>
        </w:rPr>
        <w:t>Om deze redenen is de invoering van de meisjescategorie U20 (11/11) en U20 (8/8)</w:t>
      </w:r>
      <w:r w:rsidRPr="00C7074F">
        <w:rPr>
          <w:rFonts w:eastAsia="Times New Roman" w:cs="Calibri"/>
          <w:b/>
          <w:bCs/>
          <w:color w:val="000000"/>
          <w:lang w:eastAsia="nl-BE"/>
        </w:rPr>
        <w:t xml:space="preserve"> </w:t>
      </w:r>
      <w:r w:rsidRPr="00C7074F">
        <w:rPr>
          <w:rFonts w:eastAsia="Times New Roman" w:cs="Calibri"/>
          <w:color w:val="000000"/>
          <w:lang w:eastAsia="nl-BE"/>
        </w:rPr>
        <w:t xml:space="preserve">een goede stap in de ontwikkeling van het vrouwenvoetbal en ten voordele van onze voetballende meisjes. De keuze voor U20 (i.p.v. U19) geeft de clubs meer mogelijkheden om een voldoende grote spelerskern samen te stellen. </w:t>
      </w:r>
    </w:p>
    <w:p w14:paraId="3DD00C4B" w14:textId="6FEAB927" w:rsidR="0036400F" w:rsidRDefault="00C7074F" w:rsidP="00C7074F">
      <w:pPr>
        <w:spacing w:after="0" w:line="240" w:lineRule="auto"/>
        <w:ind w:left="1416"/>
        <w:rPr>
          <w:rFonts w:eastAsia="Times New Roman" w:cs="Calibri"/>
          <w:color w:val="000000"/>
          <w:lang w:eastAsia="nl-BE"/>
        </w:rPr>
      </w:pPr>
      <w:r w:rsidRPr="00C7074F">
        <w:rPr>
          <w:rFonts w:eastAsia="Times New Roman" w:cs="Calibri"/>
          <w:color w:val="000000"/>
          <w:lang w:eastAsia="nl-BE"/>
        </w:rPr>
        <w:t>Aangezien clubs in een eerste fase mogelijks nog niet over voldoende speelsters beschikken om een volledig elftal U20 wekelijks in competitie te brengen, laten we zoals bij de andere jeugdcategorieën facultatieve teams binnen het 8v8 format toe.</w:t>
      </w:r>
    </w:p>
    <w:p w14:paraId="1ACDFCAA" w14:textId="77777777" w:rsidR="007D4BC9" w:rsidRDefault="007D4BC9" w:rsidP="00C7074F">
      <w:pPr>
        <w:spacing w:after="0" w:line="240" w:lineRule="auto"/>
        <w:ind w:left="1416"/>
        <w:rPr>
          <w:rFonts w:eastAsia="Times New Roman" w:cs="Calibri"/>
          <w:color w:val="000000"/>
          <w:lang w:eastAsia="nl-BE"/>
        </w:rPr>
      </w:pPr>
    </w:p>
    <w:p w14:paraId="38EA13BA" w14:textId="6B62C405" w:rsidR="00C7074F" w:rsidRPr="007D4BC9" w:rsidRDefault="00C7074F" w:rsidP="00C7074F">
      <w:pPr>
        <w:pStyle w:val="Lijstalinea"/>
        <w:numPr>
          <w:ilvl w:val="1"/>
          <w:numId w:val="2"/>
        </w:numPr>
        <w:spacing w:after="0" w:line="240" w:lineRule="auto"/>
        <w:rPr>
          <w:rFonts w:cs="Calibri"/>
          <w:color w:val="000000"/>
        </w:rPr>
      </w:pPr>
      <w:r>
        <w:rPr>
          <w:b/>
          <w:bCs/>
        </w:rPr>
        <w:t>Finale draft BOEK M – NL – Ter goedkeuring</w:t>
      </w:r>
    </w:p>
    <w:p w14:paraId="4706F1D8" w14:textId="77777777" w:rsidR="007D4BC9" w:rsidRPr="007D4BC9" w:rsidRDefault="007D4BC9" w:rsidP="007D4BC9">
      <w:pPr>
        <w:spacing w:after="0" w:line="240" w:lineRule="auto"/>
        <w:rPr>
          <w:rFonts w:cs="Calibri"/>
          <w:color w:val="000000"/>
        </w:rPr>
      </w:pPr>
    </w:p>
    <w:p w14:paraId="63EFE645" w14:textId="2A6959FA" w:rsidR="00C7074F" w:rsidRPr="007D4BC9" w:rsidRDefault="00C7074F" w:rsidP="00C7074F">
      <w:pPr>
        <w:pStyle w:val="Lijstalinea"/>
        <w:numPr>
          <w:ilvl w:val="1"/>
          <w:numId w:val="2"/>
        </w:numPr>
        <w:spacing w:after="0" w:line="240" w:lineRule="auto"/>
        <w:rPr>
          <w:rFonts w:cs="Calibri"/>
          <w:color w:val="000000"/>
        </w:rPr>
      </w:pPr>
      <w:r>
        <w:rPr>
          <w:b/>
          <w:bCs/>
        </w:rPr>
        <w:t>Voorstel publicatie verslagen VSC op website Voetbal Vlaanderen</w:t>
      </w:r>
    </w:p>
    <w:p w14:paraId="6BA9C94E" w14:textId="77777777" w:rsidR="007D4BC9" w:rsidRPr="007D4BC9" w:rsidRDefault="007D4BC9" w:rsidP="007D4BC9">
      <w:pPr>
        <w:pStyle w:val="Lijstalinea"/>
        <w:rPr>
          <w:rFonts w:cs="Calibri"/>
          <w:color w:val="000000"/>
        </w:rPr>
      </w:pPr>
    </w:p>
    <w:p w14:paraId="26AD913E" w14:textId="77777777" w:rsidR="007D4BC9" w:rsidRPr="007D4BC9" w:rsidRDefault="007D4BC9" w:rsidP="007D4BC9">
      <w:pPr>
        <w:spacing w:after="0" w:line="240" w:lineRule="auto"/>
        <w:rPr>
          <w:rFonts w:cs="Calibri"/>
          <w:color w:val="000000"/>
        </w:rPr>
      </w:pPr>
    </w:p>
    <w:p w14:paraId="6F5CDC16" w14:textId="37998D53" w:rsidR="00083629" w:rsidRDefault="00083629" w:rsidP="00813018">
      <w:pPr>
        <w:pStyle w:val="Lijstalinea"/>
        <w:numPr>
          <w:ilvl w:val="0"/>
          <w:numId w:val="2"/>
        </w:numPr>
        <w:spacing w:after="0" w:line="240" w:lineRule="auto"/>
        <w:rPr>
          <w:rFonts w:cs="Calibri"/>
          <w:color w:val="000000"/>
        </w:rPr>
      </w:pPr>
      <w:r>
        <w:rPr>
          <w:rFonts w:cs="Calibri"/>
          <w:b/>
          <w:bCs/>
          <w:color w:val="000000"/>
          <w:u w:val="single"/>
        </w:rPr>
        <w:t>HORA:</w:t>
      </w:r>
    </w:p>
    <w:p w14:paraId="5660460D" w14:textId="671D00BC" w:rsidR="00C7074F" w:rsidRPr="007D4BC9" w:rsidRDefault="00C7074F" w:rsidP="00083629">
      <w:pPr>
        <w:pStyle w:val="Lijstalinea"/>
        <w:numPr>
          <w:ilvl w:val="1"/>
          <w:numId w:val="2"/>
        </w:numPr>
        <w:spacing w:after="0" w:line="240" w:lineRule="auto"/>
        <w:rPr>
          <w:rFonts w:cs="Calibri"/>
          <w:color w:val="000000"/>
        </w:rPr>
      </w:pPr>
      <w:r>
        <w:rPr>
          <w:b/>
          <w:bCs/>
        </w:rPr>
        <w:t xml:space="preserve">(20-37) Hogere vrouwenafdelingen en Super League: gewone binnenlandse transfers tijdens de </w:t>
      </w:r>
      <w:proofErr w:type="spellStart"/>
      <w:r>
        <w:rPr>
          <w:b/>
          <w:bCs/>
        </w:rPr>
        <w:t>wintermercato</w:t>
      </w:r>
      <w:proofErr w:type="spellEnd"/>
      <w:r>
        <w:rPr>
          <w:b/>
          <w:bCs/>
        </w:rPr>
        <w:t xml:space="preserve">. </w:t>
      </w:r>
      <w:r w:rsidR="007D4BC9" w:rsidRPr="007D4BC9">
        <w:t>S</w:t>
      </w:r>
      <w:r w:rsidR="00956C6A" w:rsidRPr="007D4BC9">
        <w:t xml:space="preserve">peelsters </w:t>
      </w:r>
      <w:r w:rsidR="007D4BC9" w:rsidRPr="007D4BC9">
        <w:t xml:space="preserve">met een “contract” </w:t>
      </w:r>
      <w:r w:rsidR="00956C6A" w:rsidRPr="007D4BC9">
        <w:t>transfereren moet kunnen</w:t>
      </w:r>
      <w:r w:rsidR="007D4BC9">
        <w:t>,</w:t>
      </w:r>
      <w:r w:rsidR="00956C6A" w:rsidRPr="007D4BC9">
        <w:t xml:space="preserve"> nieuw aange</w:t>
      </w:r>
      <w:r w:rsidR="007D4BC9" w:rsidRPr="007D4BC9">
        <w:t>w</w:t>
      </w:r>
      <w:r w:rsidR="00956C6A" w:rsidRPr="007D4BC9">
        <w:t xml:space="preserve">orven speelsters zouden </w:t>
      </w:r>
      <w:r w:rsidR="008E0E4E">
        <w:t xml:space="preserve">volgens ons </w:t>
      </w:r>
      <w:r w:rsidR="00956C6A" w:rsidRPr="007D4BC9">
        <w:t xml:space="preserve">een “contract” moeten </w:t>
      </w:r>
      <w:r w:rsidR="008E0E4E">
        <w:t>krijgen.</w:t>
      </w:r>
    </w:p>
    <w:p w14:paraId="1809EECF" w14:textId="77777777" w:rsidR="007D4BC9" w:rsidRPr="007D4BC9" w:rsidRDefault="007D4BC9" w:rsidP="007D4BC9">
      <w:pPr>
        <w:spacing w:after="0" w:line="240" w:lineRule="auto"/>
        <w:rPr>
          <w:rFonts w:cs="Calibri"/>
          <w:color w:val="000000"/>
        </w:rPr>
      </w:pPr>
    </w:p>
    <w:p w14:paraId="0E633571" w14:textId="5EB21472" w:rsidR="00956C6A" w:rsidRPr="008E0E4E" w:rsidRDefault="00956C6A" w:rsidP="00083629">
      <w:pPr>
        <w:pStyle w:val="Lijstalinea"/>
        <w:numPr>
          <w:ilvl w:val="1"/>
          <w:numId w:val="2"/>
        </w:numPr>
        <w:spacing w:after="0" w:line="240" w:lineRule="auto"/>
        <w:rPr>
          <w:rFonts w:cs="Calibri"/>
          <w:color w:val="000000"/>
        </w:rPr>
      </w:pPr>
      <w:r>
        <w:rPr>
          <w:b/>
          <w:bCs/>
        </w:rPr>
        <w:t>(20-44) Trainersopleiding en boetes voor het niet aanwerven van trainers</w:t>
      </w:r>
      <w:r w:rsidRPr="008E0E4E">
        <w:t>, geen opmerkingen.</w:t>
      </w:r>
    </w:p>
    <w:p w14:paraId="27C93679" w14:textId="77777777" w:rsidR="008E0E4E" w:rsidRPr="008E0E4E" w:rsidRDefault="008E0E4E" w:rsidP="008E0E4E">
      <w:pPr>
        <w:pStyle w:val="Lijstalinea"/>
        <w:rPr>
          <w:rFonts w:cs="Calibri"/>
          <w:color w:val="000000"/>
        </w:rPr>
      </w:pPr>
    </w:p>
    <w:p w14:paraId="70C745AF" w14:textId="77777777" w:rsidR="008E0E4E" w:rsidRPr="008E0E4E" w:rsidRDefault="008E0E4E" w:rsidP="008E0E4E">
      <w:pPr>
        <w:spacing w:after="0" w:line="240" w:lineRule="auto"/>
        <w:rPr>
          <w:rFonts w:cs="Calibri"/>
          <w:color w:val="000000"/>
        </w:rPr>
      </w:pPr>
    </w:p>
    <w:p w14:paraId="40AA86BE" w14:textId="324F666C" w:rsidR="00956C6A" w:rsidRPr="008E0E4E" w:rsidRDefault="00956C6A" w:rsidP="00083629">
      <w:pPr>
        <w:pStyle w:val="Lijstalinea"/>
        <w:numPr>
          <w:ilvl w:val="1"/>
          <w:numId w:val="2"/>
        </w:numPr>
        <w:spacing w:after="0" w:line="240" w:lineRule="auto"/>
        <w:rPr>
          <w:rFonts w:cs="Calibri"/>
          <w:color w:val="000000"/>
        </w:rPr>
      </w:pPr>
      <w:r>
        <w:rPr>
          <w:b/>
          <w:bCs/>
        </w:rPr>
        <w:t>(20-47) Vlaams Sporttribunaal (VST) – bevoegdheid en procedure grensoverschrijdend gedrag</w:t>
      </w:r>
      <w:r w:rsidRPr="008E0E4E">
        <w:t>. Is vorige keer goedgekeurd in de VSC.</w:t>
      </w:r>
      <w:r w:rsidR="00C227C4" w:rsidRPr="008E0E4E">
        <w:t xml:space="preserve"> </w:t>
      </w:r>
      <w:r w:rsidRPr="008E0E4E">
        <w:t xml:space="preserve">Voor grensoverschrijdend gedrag kan VV voorlopige maatregelen nemen, maar uiteindelijk </w:t>
      </w:r>
      <w:r w:rsidR="00C227C4" w:rsidRPr="008E0E4E">
        <w:t>kan</w:t>
      </w:r>
      <w:r w:rsidRPr="008E0E4E">
        <w:t xml:space="preserve"> het Vlaams Sporttribunaal </w:t>
      </w:r>
      <w:r w:rsidR="00C227C4" w:rsidRPr="008E0E4E">
        <w:t>het dossier definitief beha</w:t>
      </w:r>
      <w:r w:rsidR="008E0E4E">
        <w:t>ndelen</w:t>
      </w:r>
      <w:r w:rsidR="00C227C4" w:rsidRPr="008E0E4E">
        <w:t>.</w:t>
      </w:r>
    </w:p>
    <w:p w14:paraId="34AAA3E0" w14:textId="77777777" w:rsidR="008E0E4E" w:rsidRPr="008E0E4E" w:rsidRDefault="008E0E4E" w:rsidP="008E0E4E">
      <w:pPr>
        <w:spacing w:after="0" w:line="240" w:lineRule="auto"/>
        <w:rPr>
          <w:rFonts w:cs="Calibri"/>
          <w:color w:val="000000"/>
        </w:rPr>
      </w:pPr>
    </w:p>
    <w:p w14:paraId="4FEFE1E4" w14:textId="3194DAD7" w:rsidR="00C227C4" w:rsidRPr="00C227C4" w:rsidRDefault="00C227C4" w:rsidP="00C227C4">
      <w:pPr>
        <w:pStyle w:val="Default"/>
        <w:numPr>
          <w:ilvl w:val="1"/>
          <w:numId w:val="2"/>
        </w:numPr>
        <w:rPr>
          <w:rFonts w:eastAsia="Times New Roman"/>
          <w:sz w:val="22"/>
          <w:szCs w:val="22"/>
          <w:lang w:eastAsia="nl-BE"/>
        </w:rPr>
      </w:pPr>
      <w:r>
        <w:rPr>
          <w:b/>
          <w:bCs/>
          <w:sz w:val="22"/>
          <w:szCs w:val="22"/>
        </w:rPr>
        <w:t>(20-51) Rangschikking en toekenning van vrijkomende plaatsen</w:t>
      </w:r>
      <w:r>
        <w:rPr>
          <w:b/>
          <w:bCs/>
        </w:rPr>
        <w:t xml:space="preserve">. </w:t>
      </w:r>
      <w:r>
        <w:rPr>
          <w:rFonts w:eastAsia="Times New Roman"/>
          <w:sz w:val="22"/>
          <w:szCs w:val="22"/>
          <w:lang w:eastAsia="nl-BE"/>
        </w:rPr>
        <w:t xml:space="preserve">Het voorstel: </w:t>
      </w:r>
      <w:r w:rsidRPr="00C227C4">
        <w:rPr>
          <w:rFonts w:eastAsia="Times New Roman"/>
          <w:sz w:val="22"/>
          <w:szCs w:val="22"/>
          <w:lang w:eastAsia="nl-BE"/>
        </w:rPr>
        <w:t xml:space="preserve">stelt voor dat de sportieve dalers blijven zoals door het eindklassement bepaald </w:t>
      </w:r>
      <w:r w:rsidRPr="008E0E4E">
        <w:rPr>
          <w:rFonts w:eastAsia="Times New Roman"/>
          <w:sz w:val="22"/>
          <w:szCs w:val="22"/>
          <w:lang w:eastAsia="nl-BE"/>
        </w:rPr>
        <w:t>en niet</w:t>
      </w:r>
      <w:r w:rsidRPr="00C227C4">
        <w:rPr>
          <w:rFonts w:eastAsia="Times New Roman"/>
          <w:b/>
          <w:bCs/>
          <w:sz w:val="22"/>
          <w:szCs w:val="22"/>
          <w:lang w:eastAsia="nl-BE"/>
        </w:rPr>
        <w:t xml:space="preserve"> </w:t>
      </w:r>
      <w:r w:rsidRPr="00C227C4">
        <w:rPr>
          <w:rFonts w:eastAsia="Times New Roman"/>
          <w:sz w:val="22"/>
          <w:szCs w:val="22"/>
          <w:lang w:eastAsia="nl-BE"/>
        </w:rPr>
        <w:t xml:space="preserve">vervangen worden door de clubs die geen licentie hebben behaald. </w:t>
      </w:r>
    </w:p>
    <w:p w14:paraId="43735F29" w14:textId="7B6E607D" w:rsidR="00C227C4" w:rsidRDefault="00C227C4" w:rsidP="00C227C4">
      <w:pPr>
        <w:spacing w:after="0" w:line="240" w:lineRule="auto"/>
        <w:ind w:left="1440"/>
        <w:rPr>
          <w:rFonts w:eastAsia="Times New Roman" w:cs="Calibri"/>
          <w:color w:val="000000"/>
          <w:lang w:eastAsia="nl-BE"/>
        </w:rPr>
      </w:pPr>
      <w:r w:rsidRPr="00C227C4">
        <w:rPr>
          <w:rFonts w:eastAsia="Times New Roman" w:cs="Calibri"/>
          <w:color w:val="000000"/>
          <w:lang w:eastAsia="nl-BE"/>
        </w:rPr>
        <w:t>De vrijgekomen plaats in 3</w:t>
      </w:r>
      <w:r w:rsidRPr="00C227C4">
        <w:rPr>
          <w:rFonts w:eastAsia="Times New Roman" w:cs="Calibri"/>
          <w:color w:val="000000"/>
          <w:sz w:val="14"/>
          <w:szCs w:val="14"/>
          <w:lang w:eastAsia="nl-BE"/>
        </w:rPr>
        <w:t xml:space="preserve">de </w:t>
      </w:r>
      <w:r w:rsidRPr="00C227C4">
        <w:rPr>
          <w:rFonts w:eastAsia="Times New Roman" w:cs="Calibri"/>
          <w:color w:val="000000"/>
          <w:lang w:eastAsia="nl-BE"/>
        </w:rPr>
        <w:t>afdeling VV zou dan worden ingenomen door een bijkomende stijger, volgens de provinciale modaliteiten aangeduid, uit 1</w:t>
      </w:r>
      <w:r w:rsidRPr="00C227C4">
        <w:rPr>
          <w:rFonts w:eastAsia="Times New Roman" w:cs="Calibri"/>
          <w:color w:val="000000"/>
          <w:sz w:val="14"/>
          <w:szCs w:val="14"/>
          <w:lang w:eastAsia="nl-BE"/>
        </w:rPr>
        <w:t xml:space="preserve">ste </w:t>
      </w:r>
      <w:r w:rsidRPr="00C227C4">
        <w:rPr>
          <w:rFonts w:eastAsia="Times New Roman" w:cs="Calibri"/>
          <w:color w:val="000000"/>
          <w:lang w:eastAsia="nl-BE"/>
        </w:rPr>
        <w:t>provinciale van de betrokken provincie.</w:t>
      </w:r>
    </w:p>
    <w:p w14:paraId="547899AA" w14:textId="0AC727CD" w:rsidR="00C227C4" w:rsidRPr="008E0E4E" w:rsidRDefault="00C227C4" w:rsidP="00C227C4">
      <w:pPr>
        <w:pStyle w:val="Lijstalinea"/>
        <w:numPr>
          <w:ilvl w:val="1"/>
          <w:numId w:val="2"/>
        </w:numPr>
        <w:spacing w:after="0" w:line="240" w:lineRule="auto"/>
        <w:rPr>
          <w:rFonts w:cs="Calibri"/>
          <w:color w:val="000000"/>
        </w:rPr>
      </w:pPr>
      <w:r w:rsidRPr="00C227C4">
        <w:rPr>
          <w:b/>
          <w:bCs/>
        </w:rPr>
        <w:lastRenderedPageBreak/>
        <w:t>(20-52) Toekenning vrijgekomen plaatsen</w:t>
      </w:r>
      <w:r w:rsidRPr="008E0E4E">
        <w:t>. Is een rechtzetting in het reglement.</w:t>
      </w:r>
    </w:p>
    <w:p w14:paraId="154E9D8C" w14:textId="4EA6E4ED" w:rsidR="00C227C4" w:rsidRPr="00C227C4" w:rsidRDefault="00C227C4" w:rsidP="00C227C4">
      <w:pPr>
        <w:pStyle w:val="Lijstalinea"/>
        <w:numPr>
          <w:ilvl w:val="1"/>
          <w:numId w:val="2"/>
        </w:numPr>
        <w:spacing w:after="0" w:line="240" w:lineRule="auto"/>
        <w:rPr>
          <w:rFonts w:cs="Calibri"/>
          <w:color w:val="000000"/>
        </w:rPr>
      </w:pPr>
      <w:r>
        <w:rPr>
          <w:b/>
          <w:bCs/>
        </w:rPr>
        <w:t>(20-53) Kalender – verplaatste wedstrijden</w:t>
      </w:r>
      <w:r w:rsidRPr="008E0E4E">
        <w:t>, ok</w:t>
      </w:r>
    </w:p>
    <w:p w14:paraId="73A93023" w14:textId="076A8C93" w:rsidR="00C227C4" w:rsidRPr="00C227C4" w:rsidRDefault="00C227C4" w:rsidP="00C227C4">
      <w:pPr>
        <w:pStyle w:val="Lijstalinea"/>
        <w:numPr>
          <w:ilvl w:val="1"/>
          <w:numId w:val="2"/>
        </w:numPr>
        <w:spacing w:after="0" w:line="240" w:lineRule="auto"/>
        <w:rPr>
          <w:rFonts w:cs="Calibri"/>
          <w:color w:val="000000"/>
        </w:rPr>
      </w:pPr>
      <w:r>
        <w:rPr>
          <w:b/>
          <w:bCs/>
        </w:rPr>
        <w:t xml:space="preserve">(20-54) Avondwedstrijden. </w:t>
      </w:r>
      <w:r w:rsidRPr="008E0E4E">
        <w:t>Ok</w:t>
      </w:r>
    </w:p>
    <w:p w14:paraId="37020688" w14:textId="77777777" w:rsidR="00523644" w:rsidRPr="00523644" w:rsidRDefault="00C227C4" w:rsidP="00523644">
      <w:pPr>
        <w:pStyle w:val="Default"/>
        <w:numPr>
          <w:ilvl w:val="1"/>
          <w:numId w:val="2"/>
        </w:numPr>
        <w:rPr>
          <w:rFonts w:ascii="Arial" w:eastAsia="Times New Roman" w:hAnsi="Arial" w:cs="Arial"/>
          <w:sz w:val="22"/>
          <w:szCs w:val="22"/>
          <w:lang w:eastAsia="nl-BE"/>
        </w:rPr>
      </w:pPr>
      <w:r>
        <w:rPr>
          <w:b/>
          <w:bCs/>
          <w:sz w:val="22"/>
          <w:szCs w:val="22"/>
        </w:rPr>
        <w:t>(20-55) Aanpassing van het licentiesysteem</w:t>
      </w:r>
      <w:r w:rsidR="00523644">
        <w:rPr>
          <w:b/>
          <w:bCs/>
        </w:rPr>
        <w:t xml:space="preserve">. </w:t>
      </w:r>
      <w:r w:rsidR="00523644" w:rsidRPr="00523644">
        <w:rPr>
          <w:rFonts w:ascii="Arial" w:eastAsia="Times New Roman" w:hAnsi="Arial" w:cs="Arial"/>
          <w:b/>
          <w:bCs/>
          <w:sz w:val="22"/>
          <w:szCs w:val="22"/>
          <w:lang w:eastAsia="nl-BE"/>
        </w:rPr>
        <w:t xml:space="preserve">Artikel P7.8 </w:t>
      </w:r>
    </w:p>
    <w:p w14:paraId="63C16FB0" w14:textId="77777777" w:rsidR="00523644" w:rsidRPr="00523644" w:rsidRDefault="00523644" w:rsidP="00523644">
      <w:pPr>
        <w:suppressAutoHyphens w:val="0"/>
        <w:autoSpaceDE w:val="0"/>
        <w:autoSpaceDN w:val="0"/>
        <w:adjustRightInd w:val="0"/>
        <w:spacing w:after="0" w:line="240" w:lineRule="auto"/>
        <w:ind w:left="1416"/>
        <w:rPr>
          <w:rFonts w:asciiTheme="minorHAnsi" w:eastAsia="Times New Roman" w:hAnsiTheme="minorHAnsi" w:cstheme="minorHAnsi"/>
          <w:color w:val="000000"/>
          <w:lang w:eastAsia="nl-BE"/>
        </w:rPr>
      </w:pPr>
      <w:r w:rsidRPr="00523644">
        <w:rPr>
          <w:rFonts w:asciiTheme="minorHAnsi" w:eastAsia="Times New Roman" w:hAnsiTheme="minorHAnsi" w:cstheme="minorHAnsi"/>
          <w:color w:val="000000"/>
          <w:lang w:eastAsia="nl-BE"/>
        </w:rPr>
        <w:t xml:space="preserve">Indien door een club uit het profvoetbal geen aanvraag voor een licentie 1A of 1B werd ingediend, deze door de club wordt ingetrokken of indien de licentie geweigerd </w:t>
      </w:r>
      <w:proofErr w:type="gramStart"/>
      <w:r w:rsidRPr="00523644">
        <w:rPr>
          <w:rFonts w:asciiTheme="minorHAnsi" w:eastAsia="Times New Roman" w:hAnsiTheme="minorHAnsi" w:cstheme="minorHAnsi"/>
          <w:color w:val="000000"/>
          <w:lang w:eastAsia="nl-BE"/>
        </w:rPr>
        <w:t>wordt :</w:t>
      </w:r>
      <w:proofErr w:type="gramEnd"/>
      <w:r w:rsidRPr="00523644">
        <w:rPr>
          <w:rFonts w:asciiTheme="minorHAnsi" w:eastAsia="Times New Roman" w:hAnsiTheme="minorHAnsi" w:cstheme="minorHAnsi"/>
          <w:color w:val="000000"/>
          <w:lang w:eastAsia="nl-BE"/>
        </w:rPr>
        <w:t xml:space="preserve"> </w:t>
      </w:r>
    </w:p>
    <w:p w14:paraId="0EE69C71" w14:textId="77777777" w:rsidR="00523644" w:rsidRPr="00523644" w:rsidRDefault="00523644" w:rsidP="00523644">
      <w:pPr>
        <w:suppressAutoHyphens w:val="0"/>
        <w:autoSpaceDE w:val="0"/>
        <w:autoSpaceDN w:val="0"/>
        <w:adjustRightInd w:val="0"/>
        <w:spacing w:after="0" w:line="240" w:lineRule="auto"/>
        <w:ind w:left="2124"/>
        <w:rPr>
          <w:rFonts w:asciiTheme="minorHAnsi" w:eastAsia="Times New Roman" w:hAnsiTheme="minorHAnsi" w:cstheme="minorHAnsi"/>
          <w:color w:val="000000"/>
          <w:lang w:eastAsia="nl-BE"/>
        </w:rPr>
      </w:pPr>
      <w:r w:rsidRPr="00523644">
        <w:rPr>
          <w:rFonts w:asciiTheme="minorHAnsi" w:eastAsia="Times New Roman" w:hAnsiTheme="minorHAnsi" w:cstheme="minorHAnsi"/>
          <w:color w:val="000000"/>
          <w:lang w:eastAsia="nl-BE"/>
        </w:rPr>
        <w:t xml:space="preserve">- degradeert de betrokken club naar 1ste nationale, op voorwaarde dat de club een aanvraag heeft ingediend en de licentie heeft bekomen voor 1e nationale. </w:t>
      </w:r>
    </w:p>
    <w:p w14:paraId="400C44F0" w14:textId="77777777" w:rsidR="00523644" w:rsidRPr="00523644" w:rsidRDefault="00523644" w:rsidP="00523644">
      <w:pPr>
        <w:suppressAutoHyphens w:val="0"/>
        <w:autoSpaceDE w:val="0"/>
        <w:autoSpaceDN w:val="0"/>
        <w:adjustRightInd w:val="0"/>
        <w:spacing w:after="0" w:line="240" w:lineRule="auto"/>
        <w:ind w:left="2124"/>
        <w:rPr>
          <w:rFonts w:asciiTheme="minorHAnsi" w:eastAsia="Times New Roman" w:hAnsiTheme="minorHAnsi" w:cstheme="minorHAnsi"/>
          <w:color w:val="000000"/>
          <w:lang w:eastAsia="nl-BE"/>
        </w:rPr>
      </w:pPr>
    </w:p>
    <w:p w14:paraId="42974FA9" w14:textId="5E617584" w:rsidR="00523644" w:rsidRPr="00523644" w:rsidRDefault="00523644" w:rsidP="00523644">
      <w:pPr>
        <w:suppressAutoHyphens w:val="0"/>
        <w:autoSpaceDE w:val="0"/>
        <w:autoSpaceDN w:val="0"/>
        <w:adjustRightInd w:val="0"/>
        <w:spacing w:after="0" w:line="240" w:lineRule="auto"/>
        <w:ind w:left="2124"/>
        <w:rPr>
          <w:rFonts w:asciiTheme="minorHAnsi" w:eastAsia="Times New Roman" w:hAnsiTheme="minorHAnsi" w:cstheme="minorHAnsi"/>
          <w:lang w:eastAsia="nl-BE"/>
        </w:rPr>
      </w:pPr>
      <w:r w:rsidRPr="00523644">
        <w:rPr>
          <w:rFonts w:asciiTheme="minorHAnsi" w:eastAsia="Times New Roman" w:hAnsiTheme="minorHAnsi" w:cstheme="minorHAnsi"/>
          <w:color w:val="000000"/>
          <w:lang w:eastAsia="nl-BE"/>
        </w:rPr>
        <w:t xml:space="preserve">- Bij gebreke aan </w:t>
      </w:r>
      <w:proofErr w:type="spellStart"/>
      <w:r w:rsidRPr="00523644">
        <w:rPr>
          <w:rFonts w:asciiTheme="minorHAnsi" w:eastAsia="Times New Roman" w:hAnsiTheme="minorHAnsi" w:cstheme="minorHAnsi"/>
          <w:color w:val="000000"/>
          <w:lang w:eastAsia="nl-BE"/>
        </w:rPr>
        <w:t>licentie-aanvraag</w:t>
      </w:r>
      <w:proofErr w:type="spellEnd"/>
      <w:r w:rsidRPr="00523644">
        <w:rPr>
          <w:rFonts w:asciiTheme="minorHAnsi" w:eastAsia="Times New Roman" w:hAnsiTheme="minorHAnsi" w:cstheme="minorHAnsi"/>
          <w:color w:val="000000"/>
          <w:lang w:eastAsia="nl-BE"/>
        </w:rPr>
        <w:t xml:space="preserve"> voor 1e nationale of ingeval van weigering van de licentie voor 1e nationale, wordt de club verwezen naar 2e afdeling VV/ACFF voor zover </w:t>
      </w:r>
      <w:r w:rsidRPr="00523644">
        <w:rPr>
          <w:rFonts w:asciiTheme="minorHAnsi" w:eastAsia="Times New Roman" w:hAnsiTheme="minorHAnsi" w:cstheme="minorHAnsi"/>
          <w:lang w:eastAsia="nl-BE"/>
        </w:rPr>
        <w:t xml:space="preserve">de club voldoet aan de licentievoorwaarden van die afdeling, en moet het kampioenschap aanvangen met een handicap van drie punten. </w:t>
      </w:r>
    </w:p>
    <w:p w14:paraId="21DBE998" w14:textId="3C5DF34A" w:rsidR="00C227C4" w:rsidRPr="00C227C4" w:rsidRDefault="00523644" w:rsidP="00C227C4">
      <w:pPr>
        <w:pStyle w:val="Lijstalinea"/>
        <w:numPr>
          <w:ilvl w:val="1"/>
          <w:numId w:val="2"/>
        </w:numPr>
        <w:spacing w:after="0" w:line="240" w:lineRule="auto"/>
        <w:rPr>
          <w:rFonts w:cs="Calibri"/>
          <w:color w:val="000000"/>
        </w:rPr>
      </w:pPr>
      <w:r>
        <w:rPr>
          <w:b/>
          <w:bCs/>
        </w:rPr>
        <w:t xml:space="preserve">(20-56) Beslissingen van de </w:t>
      </w:r>
      <w:proofErr w:type="spellStart"/>
      <w:r>
        <w:rPr>
          <w:b/>
          <w:bCs/>
        </w:rPr>
        <w:t>Crisiscel</w:t>
      </w:r>
      <w:proofErr w:type="spellEnd"/>
      <w:r>
        <w:rPr>
          <w:b/>
          <w:bCs/>
        </w:rPr>
        <w:t xml:space="preserve"> van 25 januari 2021</w:t>
      </w:r>
      <w:r w:rsidRPr="007D4BC9">
        <w:t xml:space="preserve">. </w:t>
      </w:r>
      <w:r w:rsidR="00FF4BFC" w:rsidRPr="007D4BC9">
        <w:t>De verschillende overgangsbepalingen zijn opgenomen in het reglement, een opgelegde puntenhandicap blijft behouden.</w:t>
      </w:r>
    </w:p>
    <w:p w14:paraId="3B1C55FD" w14:textId="77777777" w:rsidR="00DD31B4" w:rsidRDefault="00DD31B4" w:rsidP="001002BD">
      <w:pPr>
        <w:spacing w:after="0" w:line="240" w:lineRule="auto"/>
        <w:ind w:left="851"/>
        <w:rPr>
          <w:rFonts w:cs="Calibri"/>
          <w:color w:val="000000"/>
        </w:rPr>
      </w:pPr>
    </w:p>
    <w:p w14:paraId="26024715" w14:textId="77777777" w:rsidR="00E24117" w:rsidRPr="0094083B" w:rsidRDefault="00E24117" w:rsidP="00E24117">
      <w:pPr>
        <w:spacing w:after="0" w:line="240" w:lineRule="auto"/>
        <w:ind w:left="720"/>
        <w:rPr>
          <w:rFonts w:cs="Calibri"/>
        </w:rPr>
      </w:pPr>
    </w:p>
    <w:p w14:paraId="406DAF1F" w14:textId="6E42B464" w:rsidR="000D39B3" w:rsidRDefault="00FF4BFC" w:rsidP="00AB79F9">
      <w:pPr>
        <w:numPr>
          <w:ilvl w:val="0"/>
          <w:numId w:val="2"/>
        </w:numPr>
        <w:spacing w:after="0" w:line="240" w:lineRule="auto"/>
        <w:rPr>
          <w:rFonts w:cs="Calibri"/>
          <w:b/>
          <w:color w:val="000000"/>
          <w:u w:val="single"/>
        </w:rPr>
      </w:pPr>
      <w:r>
        <w:rPr>
          <w:rFonts w:cs="Calibri"/>
          <w:b/>
          <w:color w:val="000000"/>
          <w:u w:val="single"/>
        </w:rPr>
        <w:t>RvB LAVA</w:t>
      </w:r>
      <w:r w:rsidR="000D39B3" w:rsidRPr="0094083B">
        <w:rPr>
          <w:rFonts w:cs="Calibri"/>
          <w:b/>
          <w:color w:val="000000"/>
          <w:u w:val="single"/>
        </w:rPr>
        <w:t>.:</w:t>
      </w:r>
    </w:p>
    <w:p w14:paraId="5E6CBFAA" w14:textId="0BC344AC" w:rsidR="00B42D33" w:rsidRPr="007D4BC9" w:rsidRDefault="00FF4BFC" w:rsidP="00715B10">
      <w:pPr>
        <w:pStyle w:val="Default"/>
        <w:numPr>
          <w:ilvl w:val="0"/>
          <w:numId w:val="20"/>
        </w:numPr>
        <w:rPr>
          <w:rFonts w:eastAsia="Times New Roman"/>
          <w:lang w:eastAsia="nl-BE"/>
        </w:rPr>
      </w:pPr>
      <w:r w:rsidRPr="007D4BC9">
        <w:rPr>
          <w:sz w:val="22"/>
          <w:szCs w:val="22"/>
        </w:rPr>
        <w:t>Alle ploegen van eenzelfde afdeling, zullen in reeksen geplaatst worden, mogelijk zijn het dezelfde reeksen als dit jaar, maar het hangt af van de inschrijvingen</w:t>
      </w:r>
      <w:r w:rsidR="00B42D33" w:rsidRPr="007D4BC9">
        <w:rPr>
          <w:sz w:val="22"/>
          <w:szCs w:val="22"/>
        </w:rPr>
        <w:t>.</w:t>
      </w:r>
    </w:p>
    <w:p w14:paraId="0B361F3F" w14:textId="2243252B" w:rsidR="00FF4BFC" w:rsidRPr="007D4BC9" w:rsidRDefault="00FF4BFC" w:rsidP="00715B10">
      <w:pPr>
        <w:pStyle w:val="Default"/>
        <w:numPr>
          <w:ilvl w:val="0"/>
          <w:numId w:val="20"/>
        </w:numPr>
        <w:rPr>
          <w:rFonts w:eastAsia="Times New Roman"/>
          <w:lang w:eastAsia="nl-BE"/>
        </w:rPr>
      </w:pPr>
      <w:r w:rsidRPr="007D4BC9">
        <w:rPr>
          <w:sz w:val="22"/>
          <w:szCs w:val="22"/>
        </w:rPr>
        <w:t>Leeftijdsdispensaties</w:t>
      </w:r>
      <w:r w:rsidRPr="007D4BC9">
        <w:rPr>
          <w:rFonts w:eastAsia="Times New Roman"/>
          <w:lang w:eastAsia="nl-BE"/>
        </w:rPr>
        <w:t>: U22 hoort nooit bij de jeugd en kunnen dus geen af</w:t>
      </w:r>
      <w:r w:rsidR="007D4BC9">
        <w:rPr>
          <w:rFonts w:eastAsia="Times New Roman"/>
          <w:lang w:eastAsia="nl-BE"/>
        </w:rPr>
        <w:t>w</w:t>
      </w:r>
      <w:r w:rsidRPr="007D4BC9">
        <w:rPr>
          <w:rFonts w:eastAsia="Times New Roman"/>
          <w:lang w:eastAsia="nl-BE"/>
        </w:rPr>
        <w:t>ijking aanvragen.</w:t>
      </w:r>
    </w:p>
    <w:p w14:paraId="1A83714C" w14:textId="04F595BA" w:rsidR="00FF4BFC" w:rsidRDefault="00FF4BFC" w:rsidP="00715B10">
      <w:pPr>
        <w:pStyle w:val="Default"/>
        <w:numPr>
          <w:ilvl w:val="0"/>
          <w:numId w:val="20"/>
        </w:numPr>
        <w:rPr>
          <w:rFonts w:eastAsia="Times New Roman"/>
          <w:lang w:eastAsia="nl-BE"/>
        </w:rPr>
      </w:pPr>
      <w:r w:rsidRPr="007D4BC9">
        <w:rPr>
          <w:sz w:val="22"/>
          <w:szCs w:val="22"/>
        </w:rPr>
        <w:t>U21 kan bij de inschrijvingen op vrijdag</w:t>
      </w:r>
      <w:r w:rsidRPr="007D4BC9">
        <w:rPr>
          <w:rFonts w:eastAsia="Times New Roman"/>
          <w:lang w:eastAsia="nl-BE"/>
        </w:rPr>
        <w:t>- of zaterdagavond</w:t>
      </w:r>
      <w:r>
        <w:rPr>
          <w:rFonts w:eastAsia="Times New Roman"/>
          <w:lang w:eastAsia="nl-BE"/>
        </w:rPr>
        <w:t xml:space="preserve"> aangeduid worden.</w:t>
      </w:r>
    </w:p>
    <w:p w14:paraId="5C7DAF66" w14:textId="77777777" w:rsidR="007D4BC9" w:rsidRDefault="007D4BC9" w:rsidP="007D4BC9">
      <w:pPr>
        <w:pStyle w:val="Default"/>
        <w:rPr>
          <w:rFonts w:eastAsia="Times New Roman"/>
          <w:lang w:eastAsia="nl-BE"/>
        </w:rPr>
      </w:pPr>
    </w:p>
    <w:p w14:paraId="03EB827D" w14:textId="77777777" w:rsidR="00FF4BFC" w:rsidRDefault="00FF4BFC" w:rsidP="00FF4BFC">
      <w:pPr>
        <w:pStyle w:val="Default"/>
        <w:ind w:left="1068"/>
        <w:rPr>
          <w:rFonts w:eastAsia="Times New Roman"/>
          <w:lang w:eastAsia="nl-BE"/>
        </w:rPr>
      </w:pPr>
    </w:p>
    <w:p w14:paraId="071B534A" w14:textId="0014AC34" w:rsidR="00FF4BFC" w:rsidRPr="00FF4BFC" w:rsidRDefault="00FF4BFC" w:rsidP="007D4BC9">
      <w:pPr>
        <w:pStyle w:val="Default"/>
        <w:numPr>
          <w:ilvl w:val="0"/>
          <w:numId w:val="20"/>
        </w:numPr>
        <w:ind w:left="360"/>
        <w:rPr>
          <w:rFonts w:eastAsia="Times New Roman"/>
          <w:u w:val="single"/>
          <w:lang w:eastAsia="nl-BE"/>
        </w:rPr>
      </w:pPr>
      <w:r w:rsidRPr="00FF4BFC">
        <w:rPr>
          <w:b/>
          <w:bCs/>
          <w:sz w:val="22"/>
          <w:szCs w:val="22"/>
          <w:u w:val="single"/>
        </w:rPr>
        <w:t>Bureau Arbitrage:</w:t>
      </w:r>
    </w:p>
    <w:p w14:paraId="43CF7E3A" w14:textId="77777777" w:rsidR="00FF4BFC" w:rsidRDefault="00FF4BFC" w:rsidP="007D4BC9">
      <w:pPr>
        <w:pStyle w:val="Lijstalinea"/>
        <w:ind w:left="0"/>
        <w:rPr>
          <w:rFonts w:eastAsia="Times New Roman"/>
          <w:u w:val="single"/>
          <w:lang w:eastAsia="nl-BE"/>
        </w:rPr>
      </w:pPr>
    </w:p>
    <w:p w14:paraId="7B2133DC" w14:textId="00298B13" w:rsidR="00FF4BFC" w:rsidRDefault="00FF4BFC" w:rsidP="007D4BC9">
      <w:pPr>
        <w:pStyle w:val="Default"/>
        <w:numPr>
          <w:ilvl w:val="0"/>
          <w:numId w:val="20"/>
        </w:numPr>
        <w:rPr>
          <w:rFonts w:eastAsia="Times New Roman"/>
          <w:lang w:eastAsia="nl-BE"/>
        </w:rPr>
      </w:pPr>
      <w:r w:rsidRPr="006E736E">
        <w:rPr>
          <w:rFonts w:eastAsia="Times New Roman"/>
          <w:lang w:eastAsia="nl-BE"/>
        </w:rPr>
        <w:t>Het is een korte competitie geweest</w:t>
      </w:r>
      <w:r w:rsidR="006E736E" w:rsidRPr="006E736E">
        <w:rPr>
          <w:rFonts w:eastAsia="Times New Roman"/>
          <w:lang w:eastAsia="nl-BE"/>
        </w:rPr>
        <w:t>, w</w:t>
      </w:r>
      <w:r w:rsidR="007D4BC9">
        <w:rPr>
          <w:rFonts w:eastAsia="Times New Roman"/>
          <w:lang w:eastAsia="nl-BE"/>
        </w:rPr>
        <w:t>aa</w:t>
      </w:r>
      <w:r w:rsidR="006E736E" w:rsidRPr="006E736E">
        <w:rPr>
          <w:rFonts w:eastAsia="Times New Roman"/>
          <w:lang w:eastAsia="nl-BE"/>
        </w:rPr>
        <w:t>rdoor de geslaagde scheidsrechters niet konden opgevolgd worden.</w:t>
      </w:r>
    </w:p>
    <w:p w14:paraId="45576155" w14:textId="1305E395" w:rsidR="006E736E" w:rsidRPr="006E736E" w:rsidRDefault="008E0E4E" w:rsidP="007D4BC9">
      <w:pPr>
        <w:pStyle w:val="Default"/>
        <w:numPr>
          <w:ilvl w:val="0"/>
          <w:numId w:val="20"/>
        </w:numPr>
        <w:rPr>
          <w:rFonts w:eastAsia="Times New Roman"/>
          <w:lang w:eastAsia="nl-BE"/>
        </w:rPr>
      </w:pPr>
      <w:r>
        <w:rPr>
          <w:rFonts w:eastAsia="Times New Roman"/>
          <w:lang w:eastAsia="nl-BE"/>
        </w:rPr>
        <w:t>Onze</w:t>
      </w:r>
      <w:r w:rsidR="006E736E">
        <w:rPr>
          <w:rFonts w:eastAsia="Times New Roman"/>
          <w:lang w:eastAsia="nl-BE"/>
        </w:rPr>
        <w:t xml:space="preserve"> </w:t>
      </w:r>
      <w:r w:rsidR="006E736E" w:rsidRPr="006E736E">
        <w:rPr>
          <w:rFonts w:eastAsia="Times New Roman"/>
          <w:lang w:eastAsia="nl-BE"/>
        </w:rPr>
        <w:t xml:space="preserve">scheidsrechters hebben een nieuwe site: </w:t>
      </w:r>
      <w:hyperlink r:id="rId11" w:history="1">
        <w:r w:rsidR="006E736E">
          <w:rPr>
            <w:rStyle w:val="Hyperlink"/>
            <w:rFonts w:ascii="Arial" w:hAnsi="Arial" w:cs="Arial"/>
            <w:color w:val="000073"/>
            <w:sz w:val="21"/>
            <w:szCs w:val="21"/>
            <w:bdr w:val="none" w:sz="0" w:space="0" w:color="auto" w:frame="1"/>
            <w:shd w:val="clear" w:color="auto" w:fill="FFFFFF"/>
          </w:rPr>
          <w:t>http://www.ba-antwerpen.be</w:t>
        </w:r>
      </w:hyperlink>
    </w:p>
    <w:p w14:paraId="2BA80195" w14:textId="0BC951E4" w:rsidR="006E736E" w:rsidRPr="006E736E" w:rsidRDefault="006E736E" w:rsidP="007D4BC9">
      <w:pPr>
        <w:pStyle w:val="Default"/>
        <w:numPr>
          <w:ilvl w:val="0"/>
          <w:numId w:val="20"/>
        </w:numPr>
        <w:rPr>
          <w:rFonts w:eastAsia="Times New Roman"/>
          <w:lang w:eastAsia="nl-BE"/>
        </w:rPr>
      </w:pPr>
      <w:r w:rsidRPr="006E736E">
        <w:rPr>
          <w:rFonts w:eastAsia="Times New Roman"/>
          <w:lang w:eastAsia="nl-BE"/>
        </w:rPr>
        <w:t>Jongeren zullen via teams cursussen kunnen volgen.</w:t>
      </w:r>
    </w:p>
    <w:p w14:paraId="6C9BDE42" w14:textId="2C443644" w:rsidR="006E736E" w:rsidRPr="006E736E" w:rsidRDefault="006E736E" w:rsidP="007D4BC9">
      <w:pPr>
        <w:pStyle w:val="Default"/>
        <w:numPr>
          <w:ilvl w:val="0"/>
          <w:numId w:val="20"/>
        </w:numPr>
        <w:rPr>
          <w:rFonts w:eastAsia="Times New Roman"/>
          <w:lang w:eastAsia="nl-BE"/>
        </w:rPr>
      </w:pPr>
      <w:r>
        <w:rPr>
          <w:rFonts w:eastAsia="Times New Roman"/>
          <w:lang w:eastAsia="nl-BE"/>
        </w:rPr>
        <w:t>Als de competitie start, is iedereen dan nog aan boord en is iedereen fit?</w:t>
      </w:r>
    </w:p>
    <w:p w14:paraId="2D961E18" w14:textId="77777777" w:rsidR="00CA5D45" w:rsidRPr="006E736E" w:rsidRDefault="00CA5D45" w:rsidP="00E54573">
      <w:pPr>
        <w:pStyle w:val="Default"/>
        <w:ind w:left="1068"/>
      </w:pPr>
    </w:p>
    <w:p w14:paraId="30CD4327" w14:textId="4FE28B52" w:rsidR="000D39B3" w:rsidRDefault="000D39B3" w:rsidP="006D0B0F">
      <w:pPr>
        <w:numPr>
          <w:ilvl w:val="0"/>
          <w:numId w:val="2"/>
        </w:numPr>
        <w:spacing w:after="0" w:line="240" w:lineRule="auto"/>
        <w:ind w:left="284" w:hanging="283"/>
        <w:rPr>
          <w:rFonts w:cs="Calibri"/>
          <w:b/>
          <w:color w:val="000000"/>
          <w:u w:val="single"/>
        </w:rPr>
      </w:pPr>
      <w:r w:rsidRPr="0094083B">
        <w:rPr>
          <w:rFonts w:cs="Calibri"/>
          <w:b/>
          <w:color w:val="000000"/>
          <w:u w:val="single"/>
        </w:rPr>
        <w:t>Varia</w:t>
      </w:r>
    </w:p>
    <w:p w14:paraId="4107A09B" w14:textId="4048A2FF" w:rsidR="006E736E" w:rsidRDefault="006E736E" w:rsidP="006E736E">
      <w:pPr>
        <w:numPr>
          <w:ilvl w:val="1"/>
          <w:numId w:val="2"/>
        </w:numPr>
        <w:spacing w:after="0" w:line="240" w:lineRule="auto"/>
        <w:rPr>
          <w:rFonts w:cs="Calibri"/>
          <w:bCs/>
          <w:color w:val="000000"/>
        </w:rPr>
      </w:pPr>
      <w:r w:rsidRPr="006E736E">
        <w:rPr>
          <w:rFonts w:cs="Calibri"/>
          <w:bCs/>
          <w:color w:val="000000"/>
        </w:rPr>
        <w:t>Het vermoeden is dat de</w:t>
      </w:r>
      <w:r>
        <w:rPr>
          <w:rFonts w:cs="Calibri"/>
          <w:bCs/>
          <w:color w:val="000000"/>
        </w:rPr>
        <w:t xml:space="preserve"> </w:t>
      </w:r>
      <w:r w:rsidRPr="006E736E">
        <w:rPr>
          <w:rFonts w:cs="Calibri"/>
          <w:bCs/>
          <w:color w:val="000000"/>
        </w:rPr>
        <w:t>integratie van de beloften ploegen van de profs niet zal doorgaan.</w:t>
      </w:r>
    </w:p>
    <w:p w14:paraId="07CF0DFE" w14:textId="43585402" w:rsidR="006E736E" w:rsidRDefault="006E736E" w:rsidP="006E736E">
      <w:pPr>
        <w:numPr>
          <w:ilvl w:val="1"/>
          <w:numId w:val="2"/>
        </w:numPr>
        <w:spacing w:after="0" w:line="240" w:lineRule="auto"/>
        <w:rPr>
          <w:rFonts w:cs="Calibri"/>
          <w:bCs/>
          <w:color w:val="000000"/>
        </w:rPr>
      </w:pPr>
      <w:r>
        <w:rPr>
          <w:rFonts w:cs="Calibri"/>
          <w:bCs/>
          <w:color w:val="000000"/>
        </w:rPr>
        <w:t>Karel gaat, na een opmerking van Bart nazien dat het reglement vorige keer aangepast is voor de verlichting.</w:t>
      </w:r>
    </w:p>
    <w:p w14:paraId="2E9BA9AB" w14:textId="505CE3A0" w:rsidR="006E736E" w:rsidRPr="006E736E" w:rsidRDefault="006E736E" w:rsidP="006E736E">
      <w:pPr>
        <w:numPr>
          <w:ilvl w:val="1"/>
          <w:numId w:val="2"/>
        </w:numPr>
        <w:spacing w:after="0" w:line="240" w:lineRule="auto"/>
        <w:rPr>
          <w:rFonts w:cs="Calibri"/>
          <w:bCs/>
          <w:color w:val="000000"/>
        </w:rPr>
      </w:pPr>
      <w:r>
        <w:rPr>
          <w:rFonts w:cs="Calibri"/>
          <w:bCs/>
          <w:color w:val="000000"/>
        </w:rPr>
        <w:t xml:space="preserve">Chris </w:t>
      </w:r>
      <w:r w:rsidR="008E0E4E">
        <w:rPr>
          <w:rFonts w:cs="Calibri"/>
          <w:bCs/>
          <w:color w:val="000000"/>
        </w:rPr>
        <w:t>w</w:t>
      </w:r>
      <w:r>
        <w:rPr>
          <w:rFonts w:cs="Calibri"/>
          <w:bCs/>
          <w:color w:val="000000"/>
        </w:rPr>
        <w:t>ordt bedankt voor het opzetten van deze TEAMS meeting.</w:t>
      </w:r>
    </w:p>
    <w:p w14:paraId="0E99D246" w14:textId="77777777" w:rsidR="00ED4A09" w:rsidRPr="0094083B" w:rsidRDefault="00ED4A09" w:rsidP="00E24117">
      <w:pPr>
        <w:suppressAutoHyphens w:val="0"/>
        <w:autoSpaceDE w:val="0"/>
        <w:autoSpaceDN w:val="0"/>
        <w:adjustRightInd w:val="0"/>
        <w:spacing w:after="0" w:line="240" w:lineRule="auto"/>
        <w:jc w:val="both"/>
        <w:rPr>
          <w:rFonts w:cs="Calibri"/>
          <w:bCs/>
        </w:rPr>
      </w:pPr>
    </w:p>
    <w:p w14:paraId="0494DA46" w14:textId="77777777" w:rsidR="007168CC" w:rsidRPr="007168CC" w:rsidRDefault="007168CC" w:rsidP="007168CC">
      <w:pPr>
        <w:suppressAutoHyphens w:val="0"/>
        <w:autoSpaceDE w:val="0"/>
        <w:autoSpaceDN w:val="0"/>
        <w:adjustRightInd w:val="0"/>
        <w:spacing w:after="0" w:line="240" w:lineRule="auto"/>
        <w:jc w:val="both"/>
        <w:rPr>
          <w:rFonts w:eastAsia="Times New Roman" w:cs="Calibri"/>
          <w:i/>
          <w:iCs/>
        </w:rPr>
      </w:pPr>
    </w:p>
    <w:p w14:paraId="347A8F74" w14:textId="76235E11" w:rsidR="00770F86" w:rsidRPr="006E736E" w:rsidRDefault="000B4ED0" w:rsidP="00771742">
      <w:pPr>
        <w:pStyle w:val="Lijstalinea"/>
        <w:numPr>
          <w:ilvl w:val="0"/>
          <w:numId w:val="2"/>
        </w:numPr>
        <w:suppressAutoHyphens w:val="0"/>
        <w:autoSpaceDE w:val="0"/>
        <w:autoSpaceDN w:val="0"/>
        <w:adjustRightInd w:val="0"/>
        <w:spacing w:after="0" w:line="240" w:lineRule="auto"/>
        <w:jc w:val="both"/>
        <w:rPr>
          <w:rFonts w:cs="Calibri"/>
          <w:bCs/>
        </w:rPr>
      </w:pPr>
      <w:r w:rsidRPr="006E736E">
        <w:rPr>
          <w:rFonts w:eastAsia="Times New Roman" w:cs="Calibri"/>
        </w:rPr>
        <w:t xml:space="preserve">      </w:t>
      </w:r>
      <w:r w:rsidRPr="006E736E">
        <w:rPr>
          <w:rFonts w:cs="Calibri"/>
          <w:bCs/>
        </w:rPr>
        <w:t xml:space="preserve"> </w:t>
      </w:r>
      <w:r w:rsidR="00770F86" w:rsidRPr="006E736E">
        <w:rPr>
          <w:rFonts w:cs="Calibri"/>
          <w:bCs/>
        </w:rPr>
        <w:t xml:space="preserve">De </w:t>
      </w:r>
      <w:r w:rsidR="006E736E">
        <w:rPr>
          <w:rFonts w:cs="Calibri"/>
          <w:bCs/>
        </w:rPr>
        <w:t>volgende</w:t>
      </w:r>
      <w:r w:rsidR="00770F86" w:rsidRPr="006E736E">
        <w:rPr>
          <w:rFonts w:cs="Calibri"/>
          <w:bCs/>
        </w:rPr>
        <w:t xml:space="preserve"> </w:t>
      </w:r>
      <w:r w:rsidR="008F330D" w:rsidRPr="006E736E">
        <w:rPr>
          <w:rFonts w:cs="Calibri"/>
          <w:bCs/>
        </w:rPr>
        <w:t xml:space="preserve">voorziene </w:t>
      </w:r>
      <w:r w:rsidR="006E736E">
        <w:rPr>
          <w:rFonts w:cs="Calibri"/>
          <w:bCs/>
        </w:rPr>
        <w:t>vergaderdatums</w:t>
      </w:r>
      <w:r w:rsidR="00770F86" w:rsidRPr="006E736E">
        <w:rPr>
          <w:rFonts w:cs="Calibri"/>
          <w:bCs/>
        </w:rPr>
        <w:t>: 12 maart</w:t>
      </w:r>
      <w:r w:rsidR="006E736E">
        <w:rPr>
          <w:rFonts w:cs="Calibri"/>
          <w:bCs/>
        </w:rPr>
        <w:t xml:space="preserve"> (waarschijnlijk niet</w:t>
      </w:r>
      <w:r w:rsidR="007D4BC9">
        <w:rPr>
          <w:rFonts w:cs="Calibri"/>
          <w:bCs/>
        </w:rPr>
        <w:t>),</w:t>
      </w:r>
      <w:r w:rsidR="00770F86" w:rsidRPr="006E736E">
        <w:rPr>
          <w:rFonts w:cs="Calibri"/>
          <w:bCs/>
        </w:rPr>
        <w:t xml:space="preserve"> 9 april, 7 mei en 11 juni.</w:t>
      </w:r>
    </w:p>
    <w:p w14:paraId="29440B92" w14:textId="77777777" w:rsidR="003C5DA6" w:rsidRDefault="003C5DA6" w:rsidP="003C5DA6">
      <w:pPr>
        <w:suppressAutoHyphens w:val="0"/>
        <w:autoSpaceDE w:val="0"/>
        <w:autoSpaceDN w:val="0"/>
        <w:adjustRightInd w:val="0"/>
        <w:spacing w:after="0" w:line="240" w:lineRule="auto"/>
        <w:jc w:val="both"/>
        <w:rPr>
          <w:rFonts w:cs="Calibri"/>
          <w:bCs/>
        </w:rPr>
      </w:pPr>
    </w:p>
    <w:p w14:paraId="2C70B7E6" w14:textId="77777777" w:rsidR="00FD5859" w:rsidRDefault="00FD5859" w:rsidP="00FD5859">
      <w:pPr>
        <w:suppressAutoHyphens w:val="0"/>
        <w:autoSpaceDE w:val="0"/>
        <w:autoSpaceDN w:val="0"/>
        <w:adjustRightInd w:val="0"/>
        <w:spacing w:after="0" w:line="240" w:lineRule="auto"/>
        <w:jc w:val="both"/>
        <w:rPr>
          <w:rFonts w:cs="Calibri"/>
          <w:bCs/>
        </w:rPr>
      </w:pPr>
    </w:p>
    <w:p w14:paraId="3CCFAA3D" w14:textId="77777777" w:rsidR="0042182D" w:rsidRDefault="004C3AFB" w:rsidP="0042182D">
      <w:pPr>
        <w:suppressAutoHyphens w:val="0"/>
        <w:autoSpaceDE w:val="0"/>
        <w:autoSpaceDN w:val="0"/>
        <w:adjustRightInd w:val="0"/>
        <w:spacing w:after="0" w:line="240" w:lineRule="auto"/>
        <w:jc w:val="both"/>
        <w:rPr>
          <w:rFonts w:cs="Calibri"/>
          <w:bCs/>
        </w:rPr>
      </w:pPr>
      <w:r w:rsidRPr="00157E33">
        <w:rPr>
          <w:rFonts w:cs="Calibri"/>
          <w:bCs/>
        </w:rPr>
        <w:t>Verslag</w:t>
      </w:r>
      <w:r w:rsidR="000D39B3" w:rsidRPr="00157E33">
        <w:rPr>
          <w:rFonts w:cs="Calibri"/>
          <w:bCs/>
        </w:rPr>
        <w:t xml:space="preserve">gever </w:t>
      </w:r>
    </w:p>
    <w:p w14:paraId="228337AE" w14:textId="1336EA85" w:rsidR="00975153" w:rsidRPr="0094083B" w:rsidRDefault="0042182D" w:rsidP="0042182D">
      <w:pPr>
        <w:suppressAutoHyphens w:val="0"/>
        <w:autoSpaceDE w:val="0"/>
        <w:autoSpaceDN w:val="0"/>
        <w:adjustRightInd w:val="0"/>
        <w:spacing w:after="0" w:line="240" w:lineRule="auto"/>
        <w:jc w:val="both"/>
        <w:rPr>
          <w:rFonts w:cs="Calibri"/>
          <w:b/>
          <w:bCs/>
        </w:rPr>
      </w:pPr>
      <w:r>
        <w:rPr>
          <w:rFonts w:cs="Calibri"/>
          <w:bCs/>
        </w:rPr>
        <w:t>Nand Brems</w:t>
      </w:r>
    </w:p>
    <w:p w14:paraId="1EFBDA91" w14:textId="77777777" w:rsidR="00306A17" w:rsidRPr="0094083B" w:rsidRDefault="00306A17" w:rsidP="00E24117">
      <w:pPr>
        <w:spacing w:after="0" w:line="240" w:lineRule="auto"/>
        <w:rPr>
          <w:rFonts w:cs="Calibri"/>
        </w:rPr>
      </w:pPr>
    </w:p>
    <w:sectPr w:rsidR="00306A17" w:rsidRPr="0094083B" w:rsidSect="0094083B">
      <w:footerReference w:type="default" r:id="rId12"/>
      <w:pgSz w:w="11906" w:h="16838" w:code="9"/>
      <w:pgMar w:top="851" w:right="567" w:bottom="39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EEA81" w14:textId="77777777" w:rsidR="00B83AF4" w:rsidRDefault="00B83AF4" w:rsidP="0094083B">
      <w:pPr>
        <w:spacing w:after="0" w:line="240" w:lineRule="auto"/>
      </w:pPr>
      <w:r>
        <w:separator/>
      </w:r>
    </w:p>
  </w:endnote>
  <w:endnote w:type="continuationSeparator" w:id="0">
    <w:p w14:paraId="147918C1" w14:textId="77777777" w:rsidR="00B83AF4" w:rsidRDefault="00B83AF4" w:rsidP="0094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1C104" w14:textId="77777777" w:rsidR="0031702B" w:rsidRDefault="0031702B">
    <w:pPr>
      <w:pStyle w:val="Voettekst"/>
      <w:jc w:val="right"/>
    </w:pPr>
    <w:r>
      <w:t>-</w:t>
    </w:r>
    <w:r>
      <w:fldChar w:fldCharType="begin"/>
    </w:r>
    <w:r>
      <w:instrText>PAGE   \* MERGEFORMAT</w:instrText>
    </w:r>
    <w:r>
      <w:fldChar w:fldCharType="separate"/>
    </w:r>
    <w:r w:rsidRPr="00BB11FE">
      <w:rPr>
        <w:noProof/>
        <w:lang w:val="nl-NL"/>
      </w:rPr>
      <w:t>2</w:t>
    </w:r>
    <w:r>
      <w:fldChar w:fldCharType="end"/>
    </w:r>
    <w:r>
      <w:t>-</w:t>
    </w:r>
  </w:p>
  <w:p w14:paraId="04F66C1B" w14:textId="77777777" w:rsidR="0031702B" w:rsidRDefault="003170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02B30" w14:textId="77777777" w:rsidR="00B83AF4" w:rsidRDefault="00B83AF4" w:rsidP="0094083B">
      <w:pPr>
        <w:spacing w:after="0" w:line="240" w:lineRule="auto"/>
      </w:pPr>
      <w:r>
        <w:separator/>
      </w:r>
    </w:p>
  </w:footnote>
  <w:footnote w:type="continuationSeparator" w:id="0">
    <w:p w14:paraId="49B8BE61" w14:textId="77777777" w:rsidR="00B83AF4" w:rsidRDefault="00B83AF4" w:rsidP="00940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6"/>
    <w:lvl w:ilvl="0">
      <w:start w:val="1"/>
      <w:numFmt w:val="bullet"/>
      <w:lvlText w:val=""/>
      <w:lvlJc w:val="left"/>
      <w:pPr>
        <w:tabs>
          <w:tab w:val="num" w:pos="0"/>
        </w:tabs>
        <w:ind w:left="720" w:hanging="360"/>
      </w:pPr>
      <w:rPr>
        <w:rFonts w:ascii="Symbol" w:hAnsi="Symbol" w:cs="Symbol" w:hint="default"/>
        <w:sz w:val="24"/>
        <w:szCs w:val="24"/>
      </w:rPr>
    </w:lvl>
    <w:lvl w:ilvl="1">
      <w:start w:val="1"/>
      <w:numFmt w:val="bullet"/>
      <w:lvlText w:val=""/>
      <w:lvlJc w:val="left"/>
      <w:pPr>
        <w:tabs>
          <w:tab w:val="num" w:pos="0"/>
        </w:tabs>
        <w:ind w:left="1440" w:hanging="360"/>
      </w:pPr>
      <w:rPr>
        <w:rFonts w:ascii="Symbol" w:hAnsi="Symbol" w:cs="Symbol" w:hint="default"/>
        <w:sz w:val="24"/>
        <w:szCs w:val="24"/>
      </w:rPr>
    </w:lvl>
    <w:lvl w:ilvl="2">
      <w:start w:val="1"/>
      <w:numFmt w:val="bullet"/>
      <w:lvlText w:val=""/>
      <w:lvlJc w:val="left"/>
      <w:pPr>
        <w:tabs>
          <w:tab w:val="num" w:pos="0"/>
        </w:tabs>
        <w:ind w:left="2160" w:hanging="180"/>
      </w:pPr>
      <w:rPr>
        <w:rFonts w:ascii="Symbol" w:hAnsi="Symbol" w:cs="Symbol" w:hint="default"/>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singleLevel"/>
    <w:tmpl w:val="00000002"/>
    <w:name w:val="WW8Num24"/>
    <w:lvl w:ilvl="0">
      <w:start w:val="1"/>
      <w:numFmt w:val="bullet"/>
      <w:lvlText w:val="o"/>
      <w:lvlJc w:val="left"/>
      <w:pPr>
        <w:tabs>
          <w:tab w:val="num" w:pos="0"/>
        </w:tabs>
        <w:ind w:left="1440" w:hanging="360"/>
      </w:pPr>
      <w:rPr>
        <w:rFonts w:ascii="Courier New" w:hAnsi="Courier New" w:cs="Courier New" w:hint="default"/>
        <w:sz w:val="24"/>
        <w:szCs w:val="24"/>
      </w:rPr>
    </w:lvl>
  </w:abstractNum>
  <w:abstractNum w:abstractNumId="2" w15:restartNumberingAfterBreak="0">
    <w:nsid w:val="00000003"/>
    <w:multiLevelType w:val="multilevel"/>
    <w:tmpl w:val="00000003"/>
    <w:name w:val="WW8Num33"/>
    <w:lvl w:ilvl="0">
      <w:start w:val="1"/>
      <w:numFmt w:val="bullet"/>
      <w:lvlText w:val="o"/>
      <w:lvlJc w:val="left"/>
      <w:pPr>
        <w:tabs>
          <w:tab w:val="num" w:pos="0"/>
        </w:tabs>
        <w:ind w:left="720" w:hanging="360"/>
      </w:pPr>
      <w:rPr>
        <w:rFonts w:ascii="Courier New" w:hAnsi="Courier New" w:cs="Courier New" w:hint="default"/>
        <w:sz w:val="24"/>
        <w:szCs w:val="24"/>
      </w:rPr>
    </w:lvl>
    <w:lvl w:ilvl="1">
      <w:start w:val="1"/>
      <w:numFmt w:val="bullet"/>
      <w:lvlText w:val="o"/>
      <w:lvlJc w:val="left"/>
      <w:pPr>
        <w:tabs>
          <w:tab w:val="num" w:pos="0"/>
        </w:tabs>
        <w:ind w:left="1440" w:hanging="360"/>
      </w:pPr>
      <w:rPr>
        <w:rFonts w:ascii="Courier New" w:hAnsi="Courier New" w:cs="Courier New" w:hint="default"/>
        <w:sz w:val="24"/>
        <w:szCs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4"/>
        <w:szCs w:val="24"/>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4"/>
        <w:szCs w:val="24"/>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5F07886"/>
    <w:multiLevelType w:val="hybridMultilevel"/>
    <w:tmpl w:val="134486F0"/>
    <w:lvl w:ilvl="0" w:tplc="08130001">
      <w:start w:val="1"/>
      <w:numFmt w:val="bullet"/>
      <w:lvlText w:val=""/>
      <w:lvlJc w:val="left"/>
      <w:pPr>
        <w:ind w:left="720" w:hanging="360"/>
      </w:pPr>
      <w:rPr>
        <w:rFonts w:ascii="Symbol" w:hAnsi="Symbol" w:hint="default"/>
        <w:b/>
      </w:rPr>
    </w:lvl>
    <w:lvl w:ilvl="1" w:tplc="08130001">
      <w:start w:val="1"/>
      <w:numFmt w:val="bullet"/>
      <w:lvlText w:val=""/>
      <w:lvlJc w:val="left"/>
      <w:pPr>
        <w:ind w:left="1440" w:hanging="360"/>
      </w:pPr>
      <w:rPr>
        <w:rFonts w:ascii="Symbol" w:hAnsi="Symbol" w:hint="default"/>
      </w:r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7F5DA0"/>
    <w:multiLevelType w:val="hybridMultilevel"/>
    <w:tmpl w:val="DA94F956"/>
    <w:styleLink w:val="List12"/>
    <w:lvl w:ilvl="0" w:tplc="2564E6AC">
      <w:start w:val="1020"/>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387542"/>
    <w:multiLevelType w:val="hybridMultilevel"/>
    <w:tmpl w:val="01427E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7221AEB"/>
    <w:multiLevelType w:val="hybridMultilevel"/>
    <w:tmpl w:val="CA78EBA8"/>
    <w:lvl w:ilvl="0" w:tplc="97AADE32">
      <w:numFmt w:val="bullet"/>
      <w:lvlText w:val="-"/>
      <w:lvlJc w:val="left"/>
      <w:pPr>
        <w:ind w:left="2124" w:hanging="360"/>
      </w:pPr>
      <w:rPr>
        <w:rFonts w:ascii="Calibri" w:eastAsia="Calibri" w:hAnsi="Calibri" w:cs="Calibri" w:hint="default"/>
      </w:rPr>
    </w:lvl>
    <w:lvl w:ilvl="1" w:tplc="08130003" w:tentative="1">
      <w:start w:val="1"/>
      <w:numFmt w:val="bullet"/>
      <w:lvlText w:val="o"/>
      <w:lvlJc w:val="left"/>
      <w:pPr>
        <w:ind w:left="2844" w:hanging="360"/>
      </w:pPr>
      <w:rPr>
        <w:rFonts w:ascii="Courier New" w:hAnsi="Courier New" w:cs="Courier New" w:hint="default"/>
      </w:rPr>
    </w:lvl>
    <w:lvl w:ilvl="2" w:tplc="08130005" w:tentative="1">
      <w:start w:val="1"/>
      <w:numFmt w:val="bullet"/>
      <w:lvlText w:val=""/>
      <w:lvlJc w:val="left"/>
      <w:pPr>
        <w:ind w:left="3564" w:hanging="360"/>
      </w:pPr>
      <w:rPr>
        <w:rFonts w:ascii="Wingdings" w:hAnsi="Wingdings" w:hint="default"/>
      </w:rPr>
    </w:lvl>
    <w:lvl w:ilvl="3" w:tplc="08130001" w:tentative="1">
      <w:start w:val="1"/>
      <w:numFmt w:val="bullet"/>
      <w:lvlText w:val=""/>
      <w:lvlJc w:val="left"/>
      <w:pPr>
        <w:ind w:left="4284" w:hanging="360"/>
      </w:pPr>
      <w:rPr>
        <w:rFonts w:ascii="Symbol" w:hAnsi="Symbol" w:hint="default"/>
      </w:rPr>
    </w:lvl>
    <w:lvl w:ilvl="4" w:tplc="08130003" w:tentative="1">
      <w:start w:val="1"/>
      <w:numFmt w:val="bullet"/>
      <w:lvlText w:val="o"/>
      <w:lvlJc w:val="left"/>
      <w:pPr>
        <w:ind w:left="5004" w:hanging="360"/>
      </w:pPr>
      <w:rPr>
        <w:rFonts w:ascii="Courier New" w:hAnsi="Courier New" w:cs="Courier New" w:hint="default"/>
      </w:rPr>
    </w:lvl>
    <w:lvl w:ilvl="5" w:tplc="08130005" w:tentative="1">
      <w:start w:val="1"/>
      <w:numFmt w:val="bullet"/>
      <w:lvlText w:val=""/>
      <w:lvlJc w:val="left"/>
      <w:pPr>
        <w:ind w:left="5724" w:hanging="360"/>
      </w:pPr>
      <w:rPr>
        <w:rFonts w:ascii="Wingdings" w:hAnsi="Wingdings" w:hint="default"/>
      </w:rPr>
    </w:lvl>
    <w:lvl w:ilvl="6" w:tplc="08130001" w:tentative="1">
      <w:start w:val="1"/>
      <w:numFmt w:val="bullet"/>
      <w:lvlText w:val=""/>
      <w:lvlJc w:val="left"/>
      <w:pPr>
        <w:ind w:left="6444" w:hanging="360"/>
      </w:pPr>
      <w:rPr>
        <w:rFonts w:ascii="Symbol" w:hAnsi="Symbol" w:hint="default"/>
      </w:rPr>
    </w:lvl>
    <w:lvl w:ilvl="7" w:tplc="08130003" w:tentative="1">
      <w:start w:val="1"/>
      <w:numFmt w:val="bullet"/>
      <w:lvlText w:val="o"/>
      <w:lvlJc w:val="left"/>
      <w:pPr>
        <w:ind w:left="7164" w:hanging="360"/>
      </w:pPr>
      <w:rPr>
        <w:rFonts w:ascii="Courier New" w:hAnsi="Courier New" w:cs="Courier New" w:hint="default"/>
      </w:rPr>
    </w:lvl>
    <w:lvl w:ilvl="8" w:tplc="08130005" w:tentative="1">
      <w:start w:val="1"/>
      <w:numFmt w:val="bullet"/>
      <w:lvlText w:val=""/>
      <w:lvlJc w:val="left"/>
      <w:pPr>
        <w:ind w:left="7884" w:hanging="360"/>
      </w:pPr>
      <w:rPr>
        <w:rFonts w:ascii="Wingdings" w:hAnsi="Wingdings" w:hint="default"/>
      </w:rPr>
    </w:lvl>
  </w:abstractNum>
  <w:abstractNum w:abstractNumId="7" w15:restartNumberingAfterBreak="0">
    <w:nsid w:val="173336CA"/>
    <w:multiLevelType w:val="hybridMultilevel"/>
    <w:tmpl w:val="2BE8DFB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19C1431C"/>
    <w:multiLevelType w:val="hybridMultilevel"/>
    <w:tmpl w:val="CCF4467E"/>
    <w:lvl w:ilvl="0" w:tplc="8EA0FC7C">
      <w:start w:val="11"/>
      <w:numFmt w:val="bullet"/>
      <w:lvlText w:val=""/>
      <w:lvlJc w:val="left"/>
      <w:pPr>
        <w:ind w:left="644" w:hanging="360"/>
      </w:pPr>
      <w:rPr>
        <w:rFonts w:ascii="Wingdings" w:eastAsia="Calibri" w:hAnsi="Wingdings" w:cs="Calibri" w:hint="default"/>
      </w:rPr>
    </w:lvl>
    <w:lvl w:ilvl="1" w:tplc="08130003">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9" w15:restartNumberingAfterBreak="0">
    <w:nsid w:val="1BA967EA"/>
    <w:multiLevelType w:val="hybridMultilevel"/>
    <w:tmpl w:val="6408DD52"/>
    <w:lvl w:ilvl="0" w:tplc="0813000F">
      <w:start w:val="1"/>
      <w:numFmt w:val="decimal"/>
      <w:lvlText w:val="%1."/>
      <w:lvlJc w:val="left"/>
      <w:pPr>
        <w:ind w:left="1004" w:hanging="360"/>
      </w:pPr>
    </w:lvl>
    <w:lvl w:ilvl="1" w:tplc="08130001">
      <w:start w:val="1"/>
      <w:numFmt w:val="bullet"/>
      <w:lvlText w:val=""/>
      <w:lvlJc w:val="left"/>
      <w:pPr>
        <w:ind w:left="1724" w:hanging="360"/>
      </w:pPr>
      <w:rPr>
        <w:rFonts w:ascii="Symbol" w:hAnsi="Symbol" w:hint="default"/>
      </w:r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0" w15:restartNumberingAfterBreak="0">
    <w:nsid w:val="21D51084"/>
    <w:multiLevelType w:val="hybridMultilevel"/>
    <w:tmpl w:val="D18EB53A"/>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22C92654"/>
    <w:multiLevelType w:val="hybridMultilevel"/>
    <w:tmpl w:val="4F4C9D18"/>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2BCC74FC"/>
    <w:multiLevelType w:val="hybridMultilevel"/>
    <w:tmpl w:val="4C40C0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E791C78"/>
    <w:multiLevelType w:val="hybridMultilevel"/>
    <w:tmpl w:val="AED6EE24"/>
    <w:styleLink w:val="Style1import"/>
    <w:lvl w:ilvl="0" w:tplc="7A2A237C">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8F038">
      <w:start w:val="1"/>
      <w:numFmt w:val="lowerLetter"/>
      <w:lvlText w:val="%2."/>
      <w:lvlJc w:val="left"/>
      <w:pPr>
        <w:tabs>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546314">
      <w:start w:val="1"/>
      <w:numFmt w:val="lowerRoman"/>
      <w:lvlText w:val="%3."/>
      <w:lvlJc w:val="left"/>
      <w:pPr>
        <w:tabs>
          <w:tab w:val="num" w:pos="2124"/>
        </w:tabs>
        <w:ind w:left="213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365E34">
      <w:start w:val="1"/>
      <w:numFmt w:val="decimal"/>
      <w:lvlText w:val="%4."/>
      <w:lvlJc w:val="left"/>
      <w:pPr>
        <w:tabs>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3225CA">
      <w:start w:val="1"/>
      <w:numFmt w:val="lowerLetter"/>
      <w:lvlText w:val="%5."/>
      <w:lvlJc w:val="left"/>
      <w:pPr>
        <w:tabs>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2AF68C">
      <w:start w:val="1"/>
      <w:numFmt w:val="lowerRoman"/>
      <w:lvlText w:val="%6."/>
      <w:lvlJc w:val="left"/>
      <w:pPr>
        <w:tabs>
          <w:tab w:val="num" w:pos="4248"/>
        </w:tabs>
        <w:ind w:left="4260" w:hanging="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D46D04">
      <w:start w:val="1"/>
      <w:numFmt w:val="decimal"/>
      <w:lvlText w:val="%7."/>
      <w:lvlJc w:val="left"/>
      <w:pPr>
        <w:tabs>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16553C">
      <w:start w:val="1"/>
      <w:numFmt w:val="lowerLetter"/>
      <w:lvlText w:val="%8."/>
      <w:lvlJc w:val="left"/>
      <w:pPr>
        <w:tabs>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603DA">
      <w:start w:val="1"/>
      <w:numFmt w:val="lowerRoman"/>
      <w:lvlText w:val="%9."/>
      <w:lvlJc w:val="left"/>
      <w:pPr>
        <w:tabs>
          <w:tab w:val="num" w:pos="6372"/>
        </w:tabs>
        <w:ind w:left="6384" w:hanging="2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E830E7A"/>
    <w:multiLevelType w:val="hybridMultilevel"/>
    <w:tmpl w:val="0E4853AE"/>
    <w:lvl w:ilvl="0" w:tplc="08130001">
      <w:start w:val="1"/>
      <w:numFmt w:val="bullet"/>
      <w:lvlText w:val=""/>
      <w:lvlJc w:val="left"/>
      <w:pPr>
        <w:ind w:left="361" w:hanging="360"/>
      </w:pPr>
      <w:rPr>
        <w:rFonts w:ascii="Symbol" w:hAnsi="Symbol" w:hint="default"/>
      </w:rPr>
    </w:lvl>
    <w:lvl w:ilvl="1" w:tplc="08130003" w:tentative="1">
      <w:start w:val="1"/>
      <w:numFmt w:val="bullet"/>
      <w:lvlText w:val="o"/>
      <w:lvlJc w:val="left"/>
      <w:pPr>
        <w:ind w:left="1081" w:hanging="360"/>
      </w:pPr>
      <w:rPr>
        <w:rFonts w:ascii="Courier New" w:hAnsi="Courier New" w:cs="Courier New" w:hint="default"/>
      </w:rPr>
    </w:lvl>
    <w:lvl w:ilvl="2" w:tplc="08130005" w:tentative="1">
      <w:start w:val="1"/>
      <w:numFmt w:val="bullet"/>
      <w:lvlText w:val=""/>
      <w:lvlJc w:val="left"/>
      <w:pPr>
        <w:ind w:left="1801" w:hanging="360"/>
      </w:pPr>
      <w:rPr>
        <w:rFonts w:ascii="Wingdings" w:hAnsi="Wingdings" w:hint="default"/>
      </w:rPr>
    </w:lvl>
    <w:lvl w:ilvl="3" w:tplc="08130001" w:tentative="1">
      <w:start w:val="1"/>
      <w:numFmt w:val="bullet"/>
      <w:lvlText w:val=""/>
      <w:lvlJc w:val="left"/>
      <w:pPr>
        <w:ind w:left="2521" w:hanging="360"/>
      </w:pPr>
      <w:rPr>
        <w:rFonts w:ascii="Symbol" w:hAnsi="Symbol" w:hint="default"/>
      </w:rPr>
    </w:lvl>
    <w:lvl w:ilvl="4" w:tplc="08130003" w:tentative="1">
      <w:start w:val="1"/>
      <w:numFmt w:val="bullet"/>
      <w:lvlText w:val="o"/>
      <w:lvlJc w:val="left"/>
      <w:pPr>
        <w:ind w:left="3241" w:hanging="360"/>
      </w:pPr>
      <w:rPr>
        <w:rFonts w:ascii="Courier New" w:hAnsi="Courier New" w:cs="Courier New" w:hint="default"/>
      </w:rPr>
    </w:lvl>
    <w:lvl w:ilvl="5" w:tplc="08130005" w:tentative="1">
      <w:start w:val="1"/>
      <w:numFmt w:val="bullet"/>
      <w:lvlText w:val=""/>
      <w:lvlJc w:val="left"/>
      <w:pPr>
        <w:ind w:left="3961" w:hanging="360"/>
      </w:pPr>
      <w:rPr>
        <w:rFonts w:ascii="Wingdings" w:hAnsi="Wingdings" w:hint="default"/>
      </w:rPr>
    </w:lvl>
    <w:lvl w:ilvl="6" w:tplc="08130001" w:tentative="1">
      <w:start w:val="1"/>
      <w:numFmt w:val="bullet"/>
      <w:lvlText w:val=""/>
      <w:lvlJc w:val="left"/>
      <w:pPr>
        <w:ind w:left="4681" w:hanging="360"/>
      </w:pPr>
      <w:rPr>
        <w:rFonts w:ascii="Symbol" w:hAnsi="Symbol" w:hint="default"/>
      </w:rPr>
    </w:lvl>
    <w:lvl w:ilvl="7" w:tplc="08130003" w:tentative="1">
      <w:start w:val="1"/>
      <w:numFmt w:val="bullet"/>
      <w:lvlText w:val="o"/>
      <w:lvlJc w:val="left"/>
      <w:pPr>
        <w:ind w:left="5401" w:hanging="360"/>
      </w:pPr>
      <w:rPr>
        <w:rFonts w:ascii="Courier New" w:hAnsi="Courier New" w:cs="Courier New" w:hint="default"/>
      </w:rPr>
    </w:lvl>
    <w:lvl w:ilvl="8" w:tplc="08130005" w:tentative="1">
      <w:start w:val="1"/>
      <w:numFmt w:val="bullet"/>
      <w:lvlText w:val=""/>
      <w:lvlJc w:val="left"/>
      <w:pPr>
        <w:ind w:left="6121" w:hanging="360"/>
      </w:pPr>
      <w:rPr>
        <w:rFonts w:ascii="Wingdings" w:hAnsi="Wingdings" w:hint="default"/>
      </w:rPr>
    </w:lvl>
  </w:abstractNum>
  <w:abstractNum w:abstractNumId="15" w15:restartNumberingAfterBreak="0">
    <w:nsid w:val="31123B51"/>
    <w:multiLevelType w:val="hybridMultilevel"/>
    <w:tmpl w:val="8FC4BB02"/>
    <w:lvl w:ilvl="0" w:tplc="08130001">
      <w:start w:val="1"/>
      <w:numFmt w:val="bullet"/>
      <w:lvlText w:val=""/>
      <w:lvlJc w:val="left"/>
      <w:pPr>
        <w:ind w:left="361" w:hanging="360"/>
      </w:pPr>
      <w:rPr>
        <w:rFonts w:ascii="Symbol" w:hAnsi="Symbol" w:hint="default"/>
      </w:rPr>
    </w:lvl>
    <w:lvl w:ilvl="1" w:tplc="08130003" w:tentative="1">
      <w:start w:val="1"/>
      <w:numFmt w:val="bullet"/>
      <w:lvlText w:val="o"/>
      <w:lvlJc w:val="left"/>
      <w:pPr>
        <w:ind w:left="1081" w:hanging="360"/>
      </w:pPr>
      <w:rPr>
        <w:rFonts w:ascii="Courier New" w:hAnsi="Courier New" w:cs="Courier New" w:hint="default"/>
      </w:rPr>
    </w:lvl>
    <w:lvl w:ilvl="2" w:tplc="08130005" w:tentative="1">
      <w:start w:val="1"/>
      <w:numFmt w:val="bullet"/>
      <w:lvlText w:val=""/>
      <w:lvlJc w:val="left"/>
      <w:pPr>
        <w:ind w:left="1801" w:hanging="360"/>
      </w:pPr>
      <w:rPr>
        <w:rFonts w:ascii="Wingdings" w:hAnsi="Wingdings" w:hint="default"/>
      </w:rPr>
    </w:lvl>
    <w:lvl w:ilvl="3" w:tplc="08130001" w:tentative="1">
      <w:start w:val="1"/>
      <w:numFmt w:val="bullet"/>
      <w:lvlText w:val=""/>
      <w:lvlJc w:val="left"/>
      <w:pPr>
        <w:ind w:left="2521" w:hanging="360"/>
      </w:pPr>
      <w:rPr>
        <w:rFonts w:ascii="Symbol" w:hAnsi="Symbol" w:hint="default"/>
      </w:rPr>
    </w:lvl>
    <w:lvl w:ilvl="4" w:tplc="08130003" w:tentative="1">
      <w:start w:val="1"/>
      <w:numFmt w:val="bullet"/>
      <w:lvlText w:val="o"/>
      <w:lvlJc w:val="left"/>
      <w:pPr>
        <w:ind w:left="3241" w:hanging="360"/>
      </w:pPr>
      <w:rPr>
        <w:rFonts w:ascii="Courier New" w:hAnsi="Courier New" w:cs="Courier New" w:hint="default"/>
      </w:rPr>
    </w:lvl>
    <w:lvl w:ilvl="5" w:tplc="08130005" w:tentative="1">
      <w:start w:val="1"/>
      <w:numFmt w:val="bullet"/>
      <w:lvlText w:val=""/>
      <w:lvlJc w:val="left"/>
      <w:pPr>
        <w:ind w:left="3961" w:hanging="360"/>
      </w:pPr>
      <w:rPr>
        <w:rFonts w:ascii="Wingdings" w:hAnsi="Wingdings" w:hint="default"/>
      </w:rPr>
    </w:lvl>
    <w:lvl w:ilvl="6" w:tplc="08130001" w:tentative="1">
      <w:start w:val="1"/>
      <w:numFmt w:val="bullet"/>
      <w:lvlText w:val=""/>
      <w:lvlJc w:val="left"/>
      <w:pPr>
        <w:ind w:left="4681" w:hanging="360"/>
      </w:pPr>
      <w:rPr>
        <w:rFonts w:ascii="Symbol" w:hAnsi="Symbol" w:hint="default"/>
      </w:rPr>
    </w:lvl>
    <w:lvl w:ilvl="7" w:tplc="08130003" w:tentative="1">
      <w:start w:val="1"/>
      <w:numFmt w:val="bullet"/>
      <w:lvlText w:val="o"/>
      <w:lvlJc w:val="left"/>
      <w:pPr>
        <w:ind w:left="5401" w:hanging="360"/>
      </w:pPr>
      <w:rPr>
        <w:rFonts w:ascii="Courier New" w:hAnsi="Courier New" w:cs="Courier New" w:hint="default"/>
      </w:rPr>
    </w:lvl>
    <w:lvl w:ilvl="8" w:tplc="08130005" w:tentative="1">
      <w:start w:val="1"/>
      <w:numFmt w:val="bullet"/>
      <w:lvlText w:val=""/>
      <w:lvlJc w:val="left"/>
      <w:pPr>
        <w:ind w:left="6121" w:hanging="360"/>
      </w:pPr>
      <w:rPr>
        <w:rFonts w:ascii="Wingdings" w:hAnsi="Wingdings" w:hint="default"/>
      </w:rPr>
    </w:lvl>
  </w:abstractNum>
  <w:abstractNum w:abstractNumId="16" w15:restartNumberingAfterBreak="0">
    <w:nsid w:val="3EC01E1B"/>
    <w:multiLevelType w:val="hybridMultilevel"/>
    <w:tmpl w:val="153A994A"/>
    <w:lvl w:ilvl="0" w:tplc="7B502F0A">
      <w:start w:val="1"/>
      <w:numFmt w:val="lowerLetter"/>
      <w:lvlText w:val="%1)"/>
      <w:lvlJc w:val="left"/>
      <w:pPr>
        <w:ind w:left="720" w:hanging="360"/>
      </w:pPr>
      <w:rPr>
        <w:rFonts w:hint="default"/>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AD7547D"/>
    <w:multiLevelType w:val="hybridMultilevel"/>
    <w:tmpl w:val="B6E2B48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9682FC9"/>
    <w:multiLevelType w:val="hybridMultilevel"/>
    <w:tmpl w:val="987C4DC0"/>
    <w:lvl w:ilvl="0" w:tplc="DF6A6E52">
      <w:start w:val="11"/>
      <w:numFmt w:val="bullet"/>
      <w:lvlText w:val="-"/>
      <w:lvlJc w:val="left"/>
      <w:pPr>
        <w:ind w:left="644" w:hanging="360"/>
      </w:pPr>
      <w:rPr>
        <w:rFonts w:ascii="Calibri" w:eastAsia="Calibri" w:hAnsi="Calibri" w:cs="Calibr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9" w15:restartNumberingAfterBreak="0">
    <w:nsid w:val="5A40068E"/>
    <w:multiLevelType w:val="hybridMultilevel"/>
    <w:tmpl w:val="3618B366"/>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0E45B0F"/>
    <w:multiLevelType w:val="hybridMultilevel"/>
    <w:tmpl w:val="0B669C5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6B032D21"/>
    <w:multiLevelType w:val="hybridMultilevel"/>
    <w:tmpl w:val="3992FAE2"/>
    <w:lvl w:ilvl="0" w:tplc="0813000F">
      <w:start w:val="1"/>
      <w:numFmt w:val="decimal"/>
      <w:lvlText w:val="%1."/>
      <w:lvlJc w:val="left"/>
      <w:pPr>
        <w:ind w:left="1004" w:hanging="360"/>
      </w:pPr>
    </w:lvl>
    <w:lvl w:ilvl="1" w:tplc="08130001">
      <w:start w:val="1"/>
      <w:numFmt w:val="bullet"/>
      <w:lvlText w:val=""/>
      <w:lvlJc w:val="left"/>
      <w:pPr>
        <w:ind w:left="1724" w:hanging="360"/>
      </w:pPr>
      <w:rPr>
        <w:rFonts w:ascii="Symbol" w:hAnsi="Symbol" w:hint="default"/>
      </w:r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22" w15:restartNumberingAfterBreak="0">
    <w:nsid w:val="6D5A51CF"/>
    <w:multiLevelType w:val="hybridMultilevel"/>
    <w:tmpl w:val="B07C37DE"/>
    <w:lvl w:ilvl="0" w:tplc="A39E510C">
      <w:start w:val="1"/>
      <w:numFmt w:val="bullet"/>
      <w:lvlText w:val="-"/>
      <w:lvlJc w:val="left"/>
      <w:pPr>
        <w:ind w:left="1211" w:hanging="360"/>
      </w:pPr>
      <w:rPr>
        <w:rFonts w:ascii="Calibri" w:eastAsia="Calibri" w:hAnsi="Calibri" w:cs="Calibri"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3" w15:restartNumberingAfterBreak="0">
    <w:nsid w:val="720A3E5D"/>
    <w:multiLevelType w:val="hybridMultilevel"/>
    <w:tmpl w:val="A810D878"/>
    <w:lvl w:ilvl="0" w:tplc="BD0645E4">
      <w:start w:val="2"/>
      <w:numFmt w:val="bullet"/>
      <w:lvlText w:val=""/>
      <w:lvlJc w:val="left"/>
      <w:pPr>
        <w:ind w:left="1080" w:hanging="360"/>
      </w:pPr>
      <w:rPr>
        <w:rFonts w:ascii="Symbol" w:eastAsia="Calibri"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76FE300F"/>
    <w:multiLevelType w:val="hybridMultilevel"/>
    <w:tmpl w:val="8E7482A0"/>
    <w:lvl w:ilvl="0" w:tplc="1B56223A">
      <w:start w:val="48"/>
      <w:numFmt w:val="bullet"/>
      <w:lvlText w:val="-"/>
      <w:lvlJc w:val="left"/>
      <w:pPr>
        <w:ind w:left="1211" w:hanging="360"/>
      </w:pPr>
      <w:rPr>
        <w:rFonts w:ascii="Calibri" w:eastAsia="Calibri" w:hAnsi="Calibri" w:cs="Calibri" w:hint="default"/>
      </w:rPr>
    </w:lvl>
    <w:lvl w:ilvl="1" w:tplc="08130003">
      <w:start w:val="1"/>
      <w:numFmt w:val="bullet"/>
      <w:lvlText w:val="o"/>
      <w:lvlJc w:val="left"/>
      <w:pPr>
        <w:ind w:left="1931" w:hanging="360"/>
      </w:pPr>
      <w:rPr>
        <w:rFonts w:ascii="Courier New" w:hAnsi="Courier New" w:cs="Courier New" w:hint="default"/>
      </w:rPr>
    </w:lvl>
    <w:lvl w:ilvl="2" w:tplc="08130005">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5" w15:restartNumberingAfterBreak="0">
    <w:nsid w:val="7AAC6989"/>
    <w:multiLevelType w:val="hybridMultilevel"/>
    <w:tmpl w:val="142C3532"/>
    <w:lvl w:ilvl="0" w:tplc="0813000F">
      <w:start w:val="1"/>
      <w:numFmt w:val="decimal"/>
      <w:lvlText w:val="%1."/>
      <w:lvlJc w:val="left"/>
      <w:pPr>
        <w:ind w:left="1004" w:hanging="360"/>
      </w:pPr>
    </w:lvl>
    <w:lvl w:ilvl="1" w:tplc="08130019">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num w:numId="1">
    <w:abstractNumId w:val="16"/>
  </w:num>
  <w:num w:numId="2">
    <w:abstractNumId w:val="3"/>
  </w:num>
  <w:num w:numId="3">
    <w:abstractNumId w:val="17"/>
  </w:num>
  <w:num w:numId="4">
    <w:abstractNumId w:val="8"/>
  </w:num>
  <w:num w:numId="5">
    <w:abstractNumId w:val="18"/>
  </w:num>
  <w:num w:numId="6">
    <w:abstractNumId w:val="7"/>
  </w:num>
  <w:num w:numId="7">
    <w:abstractNumId w:val="9"/>
  </w:num>
  <w:num w:numId="8">
    <w:abstractNumId w:val="12"/>
  </w:num>
  <w:num w:numId="9">
    <w:abstractNumId w:val="19"/>
  </w:num>
  <w:num w:numId="10">
    <w:abstractNumId w:val="23"/>
  </w:num>
  <w:num w:numId="11">
    <w:abstractNumId w:val="4"/>
  </w:num>
  <w:num w:numId="12">
    <w:abstractNumId w:val="25"/>
  </w:num>
  <w:num w:numId="13">
    <w:abstractNumId w:val="14"/>
  </w:num>
  <w:num w:numId="14">
    <w:abstractNumId w:val="15"/>
  </w:num>
  <w:num w:numId="15">
    <w:abstractNumId w:val="13"/>
  </w:num>
  <w:num w:numId="16">
    <w:abstractNumId w:val="21"/>
  </w:num>
  <w:num w:numId="17">
    <w:abstractNumId w:val="6"/>
  </w:num>
  <w:num w:numId="18">
    <w:abstractNumId w:val="24"/>
  </w:num>
  <w:num w:numId="19">
    <w:abstractNumId w:val="22"/>
  </w:num>
  <w:num w:numId="20">
    <w:abstractNumId w:val="10"/>
  </w:num>
  <w:num w:numId="21">
    <w:abstractNumId w:val="5"/>
  </w:num>
  <w:num w:numId="22">
    <w:abstractNumId w:val="11"/>
  </w:num>
  <w:num w:numId="2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24"/>
    <w:rsid w:val="00000E10"/>
    <w:rsid w:val="00010A7A"/>
    <w:rsid w:val="00014B8A"/>
    <w:rsid w:val="00017E0F"/>
    <w:rsid w:val="00020DCB"/>
    <w:rsid w:val="00026220"/>
    <w:rsid w:val="00033B6A"/>
    <w:rsid w:val="000372C9"/>
    <w:rsid w:val="000479A9"/>
    <w:rsid w:val="00051395"/>
    <w:rsid w:val="00053F66"/>
    <w:rsid w:val="000543C0"/>
    <w:rsid w:val="00055980"/>
    <w:rsid w:val="00063B37"/>
    <w:rsid w:val="000731E4"/>
    <w:rsid w:val="00074B81"/>
    <w:rsid w:val="00083629"/>
    <w:rsid w:val="000906E0"/>
    <w:rsid w:val="00093AF9"/>
    <w:rsid w:val="000A027C"/>
    <w:rsid w:val="000A201E"/>
    <w:rsid w:val="000A4F6C"/>
    <w:rsid w:val="000B0C0B"/>
    <w:rsid w:val="000B4ED0"/>
    <w:rsid w:val="000B5A33"/>
    <w:rsid w:val="000D39B3"/>
    <w:rsid w:val="001002BD"/>
    <w:rsid w:val="00105043"/>
    <w:rsid w:val="00111937"/>
    <w:rsid w:val="00113ABD"/>
    <w:rsid w:val="00120652"/>
    <w:rsid w:val="001326F8"/>
    <w:rsid w:val="001462DB"/>
    <w:rsid w:val="00147711"/>
    <w:rsid w:val="00147FB3"/>
    <w:rsid w:val="001510C5"/>
    <w:rsid w:val="00157E33"/>
    <w:rsid w:val="0016681B"/>
    <w:rsid w:val="00170BD9"/>
    <w:rsid w:val="00174FBD"/>
    <w:rsid w:val="00177A46"/>
    <w:rsid w:val="00183CBC"/>
    <w:rsid w:val="001942BD"/>
    <w:rsid w:val="001A5583"/>
    <w:rsid w:val="001B25A1"/>
    <w:rsid w:val="001D31C9"/>
    <w:rsid w:val="001E0E8C"/>
    <w:rsid w:val="001E1D9C"/>
    <w:rsid w:val="001F4E85"/>
    <w:rsid w:val="00200E58"/>
    <w:rsid w:val="0020281A"/>
    <w:rsid w:val="00223953"/>
    <w:rsid w:val="00226E47"/>
    <w:rsid w:val="00242E79"/>
    <w:rsid w:val="00254EB0"/>
    <w:rsid w:val="00261B7E"/>
    <w:rsid w:val="00262F7B"/>
    <w:rsid w:val="00277F6C"/>
    <w:rsid w:val="00296E42"/>
    <w:rsid w:val="002B3C44"/>
    <w:rsid w:val="002C30F4"/>
    <w:rsid w:val="002D4F9F"/>
    <w:rsid w:val="002F0D0A"/>
    <w:rsid w:val="002F1AF4"/>
    <w:rsid w:val="0030057A"/>
    <w:rsid w:val="00306A17"/>
    <w:rsid w:val="00312572"/>
    <w:rsid w:val="0031702B"/>
    <w:rsid w:val="00334E32"/>
    <w:rsid w:val="00336A51"/>
    <w:rsid w:val="003416E1"/>
    <w:rsid w:val="00361051"/>
    <w:rsid w:val="0036400F"/>
    <w:rsid w:val="003819C6"/>
    <w:rsid w:val="00386924"/>
    <w:rsid w:val="00395E3F"/>
    <w:rsid w:val="003A08B3"/>
    <w:rsid w:val="003A1547"/>
    <w:rsid w:val="003A7432"/>
    <w:rsid w:val="003B3F4F"/>
    <w:rsid w:val="003B73C5"/>
    <w:rsid w:val="003C5DA6"/>
    <w:rsid w:val="003C79E0"/>
    <w:rsid w:val="003E32A6"/>
    <w:rsid w:val="003E77B6"/>
    <w:rsid w:val="004069FF"/>
    <w:rsid w:val="0040799F"/>
    <w:rsid w:val="00411A6E"/>
    <w:rsid w:val="00412255"/>
    <w:rsid w:val="0042182D"/>
    <w:rsid w:val="00422756"/>
    <w:rsid w:val="00432632"/>
    <w:rsid w:val="00435D59"/>
    <w:rsid w:val="00437AED"/>
    <w:rsid w:val="00460C17"/>
    <w:rsid w:val="004670C6"/>
    <w:rsid w:val="00480C1D"/>
    <w:rsid w:val="004A65FD"/>
    <w:rsid w:val="004B3D16"/>
    <w:rsid w:val="004B5334"/>
    <w:rsid w:val="004B65FE"/>
    <w:rsid w:val="004C3AFB"/>
    <w:rsid w:val="004D241B"/>
    <w:rsid w:val="004F128E"/>
    <w:rsid w:val="005101F5"/>
    <w:rsid w:val="00510289"/>
    <w:rsid w:val="00514EAC"/>
    <w:rsid w:val="00523644"/>
    <w:rsid w:val="00524ADE"/>
    <w:rsid w:val="00533570"/>
    <w:rsid w:val="005431B9"/>
    <w:rsid w:val="00544827"/>
    <w:rsid w:val="00552635"/>
    <w:rsid w:val="00560819"/>
    <w:rsid w:val="005618FB"/>
    <w:rsid w:val="0057026C"/>
    <w:rsid w:val="005B277D"/>
    <w:rsid w:val="005B74BE"/>
    <w:rsid w:val="005D73D3"/>
    <w:rsid w:val="005E756D"/>
    <w:rsid w:val="005E7E3A"/>
    <w:rsid w:val="005F0C16"/>
    <w:rsid w:val="005F24B1"/>
    <w:rsid w:val="005F6D1C"/>
    <w:rsid w:val="00600CE1"/>
    <w:rsid w:val="00615C39"/>
    <w:rsid w:val="00633AD1"/>
    <w:rsid w:val="00634269"/>
    <w:rsid w:val="00652AB4"/>
    <w:rsid w:val="00654A89"/>
    <w:rsid w:val="0065670B"/>
    <w:rsid w:val="00661326"/>
    <w:rsid w:val="006613B5"/>
    <w:rsid w:val="006664D3"/>
    <w:rsid w:val="006846C4"/>
    <w:rsid w:val="006950D9"/>
    <w:rsid w:val="00696BC7"/>
    <w:rsid w:val="006A25F1"/>
    <w:rsid w:val="006A48FA"/>
    <w:rsid w:val="006B2760"/>
    <w:rsid w:val="006B3D9E"/>
    <w:rsid w:val="006C4E9D"/>
    <w:rsid w:val="006D0B0F"/>
    <w:rsid w:val="006D48B7"/>
    <w:rsid w:val="006E6F8B"/>
    <w:rsid w:val="006E736E"/>
    <w:rsid w:val="00710157"/>
    <w:rsid w:val="007168CC"/>
    <w:rsid w:val="00725307"/>
    <w:rsid w:val="00747425"/>
    <w:rsid w:val="0075239C"/>
    <w:rsid w:val="00770F86"/>
    <w:rsid w:val="00780229"/>
    <w:rsid w:val="00780697"/>
    <w:rsid w:val="0078276B"/>
    <w:rsid w:val="00784BF7"/>
    <w:rsid w:val="007916CC"/>
    <w:rsid w:val="00796282"/>
    <w:rsid w:val="00796E6A"/>
    <w:rsid w:val="007B2108"/>
    <w:rsid w:val="007D4BC9"/>
    <w:rsid w:val="007D67AA"/>
    <w:rsid w:val="007E0B05"/>
    <w:rsid w:val="007E0B0D"/>
    <w:rsid w:val="007E2828"/>
    <w:rsid w:val="007E45EB"/>
    <w:rsid w:val="00810DD0"/>
    <w:rsid w:val="00812DD6"/>
    <w:rsid w:val="00813018"/>
    <w:rsid w:val="00824DAE"/>
    <w:rsid w:val="00841FCD"/>
    <w:rsid w:val="00852699"/>
    <w:rsid w:val="00854D78"/>
    <w:rsid w:val="008649D1"/>
    <w:rsid w:val="00885E52"/>
    <w:rsid w:val="008926F4"/>
    <w:rsid w:val="008C1BB0"/>
    <w:rsid w:val="008D5AC9"/>
    <w:rsid w:val="008D634F"/>
    <w:rsid w:val="008E0E4E"/>
    <w:rsid w:val="008F330D"/>
    <w:rsid w:val="0090085A"/>
    <w:rsid w:val="00906A93"/>
    <w:rsid w:val="00912F4D"/>
    <w:rsid w:val="0094083B"/>
    <w:rsid w:val="009449F7"/>
    <w:rsid w:val="00956B92"/>
    <w:rsid w:val="00956C6A"/>
    <w:rsid w:val="009650D3"/>
    <w:rsid w:val="00975153"/>
    <w:rsid w:val="00975E5C"/>
    <w:rsid w:val="009802AC"/>
    <w:rsid w:val="00981BCE"/>
    <w:rsid w:val="0098431F"/>
    <w:rsid w:val="009969F8"/>
    <w:rsid w:val="009B2FC6"/>
    <w:rsid w:val="009D14BC"/>
    <w:rsid w:val="009F030B"/>
    <w:rsid w:val="009F47BC"/>
    <w:rsid w:val="00A17B7C"/>
    <w:rsid w:val="00A24652"/>
    <w:rsid w:val="00A25300"/>
    <w:rsid w:val="00A406A8"/>
    <w:rsid w:val="00A563F4"/>
    <w:rsid w:val="00A575C4"/>
    <w:rsid w:val="00A72A35"/>
    <w:rsid w:val="00A7580E"/>
    <w:rsid w:val="00A75C55"/>
    <w:rsid w:val="00A974B8"/>
    <w:rsid w:val="00A977B9"/>
    <w:rsid w:val="00AB79F9"/>
    <w:rsid w:val="00AC114F"/>
    <w:rsid w:val="00B02F2D"/>
    <w:rsid w:val="00B10FB7"/>
    <w:rsid w:val="00B12255"/>
    <w:rsid w:val="00B13A41"/>
    <w:rsid w:val="00B31830"/>
    <w:rsid w:val="00B36BF8"/>
    <w:rsid w:val="00B37556"/>
    <w:rsid w:val="00B42D33"/>
    <w:rsid w:val="00B50705"/>
    <w:rsid w:val="00B50E95"/>
    <w:rsid w:val="00B6179B"/>
    <w:rsid w:val="00B63AA5"/>
    <w:rsid w:val="00B6455D"/>
    <w:rsid w:val="00B65426"/>
    <w:rsid w:val="00B708E6"/>
    <w:rsid w:val="00B71579"/>
    <w:rsid w:val="00B83AF4"/>
    <w:rsid w:val="00B962D8"/>
    <w:rsid w:val="00BA31D2"/>
    <w:rsid w:val="00BB081B"/>
    <w:rsid w:val="00BB11FE"/>
    <w:rsid w:val="00BC7C15"/>
    <w:rsid w:val="00C06214"/>
    <w:rsid w:val="00C227C4"/>
    <w:rsid w:val="00C2468C"/>
    <w:rsid w:val="00C2530E"/>
    <w:rsid w:val="00C27C9E"/>
    <w:rsid w:val="00C32367"/>
    <w:rsid w:val="00C3244F"/>
    <w:rsid w:val="00C517C1"/>
    <w:rsid w:val="00C654B6"/>
    <w:rsid w:val="00C65C8B"/>
    <w:rsid w:val="00C7074F"/>
    <w:rsid w:val="00C844FE"/>
    <w:rsid w:val="00C92A61"/>
    <w:rsid w:val="00CA38AF"/>
    <w:rsid w:val="00CA4F2E"/>
    <w:rsid w:val="00CA5D45"/>
    <w:rsid w:val="00CA6407"/>
    <w:rsid w:val="00CB0927"/>
    <w:rsid w:val="00D017AA"/>
    <w:rsid w:val="00D02832"/>
    <w:rsid w:val="00D15D10"/>
    <w:rsid w:val="00D17357"/>
    <w:rsid w:val="00D22775"/>
    <w:rsid w:val="00D245DF"/>
    <w:rsid w:val="00D32406"/>
    <w:rsid w:val="00D351D0"/>
    <w:rsid w:val="00D3748B"/>
    <w:rsid w:val="00D41E27"/>
    <w:rsid w:val="00D43635"/>
    <w:rsid w:val="00D44028"/>
    <w:rsid w:val="00D47542"/>
    <w:rsid w:val="00D51524"/>
    <w:rsid w:val="00D74AD6"/>
    <w:rsid w:val="00D91734"/>
    <w:rsid w:val="00D92646"/>
    <w:rsid w:val="00D975A2"/>
    <w:rsid w:val="00DA1354"/>
    <w:rsid w:val="00DB2CCF"/>
    <w:rsid w:val="00DB3109"/>
    <w:rsid w:val="00DB708A"/>
    <w:rsid w:val="00DC3D89"/>
    <w:rsid w:val="00DD06B6"/>
    <w:rsid w:val="00DD1FA6"/>
    <w:rsid w:val="00DD31B4"/>
    <w:rsid w:val="00DD4569"/>
    <w:rsid w:val="00DD6EC2"/>
    <w:rsid w:val="00DF30D3"/>
    <w:rsid w:val="00E06435"/>
    <w:rsid w:val="00E0752B"/>
    <w:rsid w:val="00E11184"/>
    <w:rsid w:val="00E24117"/>
    <w:rsid w:val="00E247AE"/>
    <w:rsid w:val="00E54573"/>
    <w:rsid w:val="00E57090"/>
    <w:rsid w:val="00E60E9B"/>
    <w:rsid w:val="00E61784"/>
    <w:rsid w:val="00E70B1B"/>
    <w:rsid w:val="00E71993"/>
    <w:rsid w:val="00E71EB0"/>
    <w:rsid w:val="00E76152"/>
    <w:rsid w:val="00E93E39"/>
    <w:rsid w:val="00EA0929"/>
    <w:rsid w:val="00EA0CAB"/>
    <w:rsid w:val="00EB0931"/>
    <w:rsid w:val="00EB3E8E"/>
    <w:rsid w:val="00EB4351"/>
    <w:rsid w:val="00EB4D12"/>
    <w:rsid w:val="00EC44B3"/>
    <w:rsid w:val="00ED4A09"/>
    <w:rsid w:val="00EE1424"/>
    <w:rsid w:val="00F0329A"/>
    <w:rsid w:val="00F04EDD"/>
    <w:rsid w:val="00F05001"/>
    <w:rsid w:val="00F11E45"/>
    <w:rsid w:val="00F206E0"/>
    <w:rsid w:val="00F23663"/>
    <w:rsid w:val="00F25B8F"/>
    <w:rsid w:val="00F4332A"/>
    <w:rsid w:val="00F4343E"/>
    <w:rsid w:val="00F44116"/>
    <w:rsid w:val="00F6184B"/>
    <w:rsid w:val="00F64F5F"/>
    <w:rsid w:val="00F72788"/>
    <w:rsid w:val="00F76D55"/>
    <w:rsid w:val="00F90EA3"/>
    <w:rsid w:val="00F92279"/>
    <w:rsid w:val="00FA4FD6"/>
    <w:rsid w:val="00FA77B6"/>
    <w:rsid w:val="00FA7A16"/>
    <w:rsid w:val="00FB06C2"/>
    <w:rsid w:val="00FB4920"/>
    <w:rsid w:val="00FB7528"/>
    <w:rsid w:val="00FC71BC"/>
    <w:rsid w:val="00FD5859"/>
    <w:rsid w:val="00FE016F"/>
    <w:rsid w:val="00FE368D"/>
    <w:rsid w:val="00FE3D1D"/>
    <w:rsid w:val="00FE4F5D"/>
    <w:rsid w:val="00FF1E05"/>
    <w:rsid w:val="00FF4B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1DB173"/>
  <w15:chartTrackingRefBased/>
  <w15:docId w15:val="{3F610057-A005-4474-96AD-64F07882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200" w:line="276" w:lineRule="auto"/>
    </w:pPr>
    <w:rPr>
      <w:rFonts w:ascii="Calibri" w:eastAsia="Calibri" w:hAnsi="Calibri"/>
      <w:sz w:val="22"/>
      <w:szCs w:val="22"/>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Arial" w:hAnsi="Arial"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4"/>
      <w:szCs w:val="24"/>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Symbol" w:hAnsi="Symbol" w:cs="Symbol"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Times New Roman" w:eastAsia="Calibri"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Calibri" w:eastAsia="Calibri" w:hAnsi="Calibri" w:cs="Calibri" w:hint="default"/>
    </w:rPr>
  </w:style>
  <w:style w:type="character" w:customStyle="1" w:styleId="WW8Num20z5">
    <w:name w:val="WW8Num20z5"/>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ourier New" w:hAnsi="Courier New" w:cs="Courier New" w:hint="default"/>
      <w:sz w:val="24"/>
      <w:szCs w:val="24"/>
    </w:rPr>
  </w:style>
  <w:style w:type="character" w:customStyle="1" w:styleId="WW8Num24z1">
    <w:name w:val="WW8Num24z1"/>
    <w:rPr>
      <w:rFonts w:ascii="Symbol" w:hAnsi="Symbol" w:cs="Symbol"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Calibri" w:hAnsi="Calibri" w:cs="Calibri"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Symbol" w:hAnsi="Symbol" w:cs="Symbol" w:hint="default"/>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Courier New" w:hAnsi="Courier New" w:cs="Courier New" w:hint="default"/>
      <w:sz w:val="24"/>
      <w:szCs w:val="24"/>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Standaardalinea-lettertype1">
    <w:name w:val="Standaardalinea-lettertype1"/>
  </w:style>
  <w:style w:type="character" w:customStyle="1" w:styleId="BallontekstChar">
    <w:name w:val="Ballontekst Char"/>
    <w:rPr>
      <w:rFonts w:ascii="Tahoma" w:hAnsi="Tahoma" w:cs="Tahoma"/>
      <w:sz w:val="16"/>
      <w:szCs w:val="16"/>
    </w:rPr>
  </w:style>
  <w:style w:type="character" w:styleId="Hyperlink">
    <w:name w:val="Hyperlink"/>
    <w:rPr>
      <w:color w:val="0000FF"/>
      <w:u w:val="single"/>
    </w:rPr>
  </w:style>
  <w:style w:type="paragraph" w:customStyle="1" w:styleId="Kop">
    <w:name w:val="Kop"/>
    <w:basedOn w:val="Standaard"/>
    <w:next w:val="Plattetekst"/>
    <w:pPr>
      <w:keepNext/>
      <w:spacing w:before="240" w:after="120"/>
    </w:pPr>
    <w:rPr>
      <w:rFonts w:ascii="Liberation Sans" w:eastAsia="Microsoft YaHei" w:hAnsi="Liberation Sans" w:cs="Mangal"/>
      <w:sz w:val="28"/>
      <w:szCs w:val="28"/>
    </w:rPr>
  </w:style>
  <w:style w:type="paragraph" w:styleId="Plattetekst">
    <w:name w:val="Body Text"/>
    <w:basedOn w:val="Standaard"/>
    <w:pPr>
      <w:spacing w:after="140" w:line="288" w:lineRule="auto"/>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styleId="Ballontekst">
    <w:name w:val="Balloon Text"/>
    <w:basedOn w:val="Standaard"/>
    <w:pPr>
      <w:spacing w:after="0" w:line="240" w:lineRule="auto"/>
    </w:pPr>
    <w:rPr>
      <w:rFonts w:ascii="Tahoma" w:hAnsi="Tahoma" w:cs="Tahoma"/>
      <w:sz w:val="16"/>
      <w:szCs w:val="16"/>
    </w:rPr>
  </w:style>
  <w:style w:type="paragraph" w:styleId="Lijstalinea">
    <w:name w:val="List Paragraph"/>
    <w:basedOn w:val="Standaard"/>
    <w:qFormat/>
    <w:pPr>
      <w:ind w:left="708"/>
    </w:pPr>
  </w:style>
  <w:style w:type="paragraph" w:styleId="Normaalweb">
    <w:name w:val="Normal (Web)"/>
    <w:basedOn w:val="Standaard"/>
    <w:uiPriority w:val="99"/>
    <w:pPr>
      <w:spacing w:before="280" w:after="280" w:line="240" w:lineRule="auto"/>
    </w:pPr>
    <w:rPr>
      <w:rFonts w:ascii="Times New Roman" w:eastAsia="Times New Roman" w:hAnsi="Times New Roman"/>
      <w:sz w:val="24"/>
      <w:szCs w:val="24"/>
    </w:rPr>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styleId="Koptekst">
    <w:name w:val="header"/>
    <w:basedOn w:val="Standaard"/>
    <w:link w:val="KoptekstChar"/>
    <w:uiPriority w:val="99"/>
    <w:unhideWhenUsed/>
    <w:rsid w:val="0094083B"/>
    <w:pPr>
      <w:tabs>
        <w:tab w:val="center" w:pos="4536"/>
        <w:tab w:val="right" w:pos="9072"/>
      </w:tabs>
    </w:pPr>
  </w:style>
  <w:style w:type="character" w:customStyle="1" w:styleId="KoptekstChar">
    <w:name w:val="Koptekst Char"/>
    <w:link w:val="Koptekst"/>
    <w:uiPriority w:val="99"/>
    <w:rsid w:val="0094083B"/>
    <w:rPr>
      <w:rFonts w:ascii="Calibri" w:eastAsia="Calibri" w:hAnsi="Calibri"/>
      <w:sz w:val="22"/>
      <w:szCs w:val="22"/>
      <w:lang w:eastAsia="zh-CN"/>
    </w:rPr>
  </w:style>
  <w:style w:type="paragraph" w:styleId="Voettekst">
    <w:name w:val="footer"/>
    <w:basedOn w:val="Standaard"/>
    <w:link w:val="VoettekstChar"/>
    <w:uiPriority w:val="99"/>
    <w:unhideWhenUsed/>
    <w:rsid w:val="0094083B"/>
    <w:pPr>
      <w:tabs>
        <w:tab w:val="center" w:pos="4536"/>
        <w:tab w:val="right" w:pos="9072"/>
      </w:tabs>
    </w:pPr>
  </w:style>
  <w:style w:type="character" w:customStyle="1" w:styleId="VoettekstChar">
    <w:name w:val="Voettekst Char"/>
    <w:link w:val="Voettekst"/>
    <w:uiPriority w:val="99"/>
    <w:rsid w:val="0094083B"/>
    <w:rPr>
      <w:rFonts w:ascii="Calibri" w:eastAsia="Calibri" w:hAnsi="Calibri"/>
      <w:sz w:val="22"/>
      <w:szCs w:val="22"/>
      <w:lang w:eastAsia="zh-CN"/>
    </w:rPr>
  </w:style>
  <w:style w:type="numbering" w:customStyle="1" w:styleId="List12">
    <w:name w:val="List 12"/>
    <w:rsid w:val="00FB7528"/>
    <w:pPr>
      <w:numPr>
        <w:numId w:val="11"/>
      </w:numPr>
    </w:pPr>
  </w:style>
  <w:style w:type="numbering" w:customStyle="1" w:styleId="Style1import">
    <w:name w:val="Style 1 importé"/>
    <w:rsid w:val="009F030B"/>
    <w:pPr>
      <w:numPr>
        <w:numId w:val="15"/>
      </w:numPr>
    </w:pPr>
  </w:style>
  <w:style w:type="character" w:styleId="Onopgelostemelding">
    <w:name w:val="Unresolved Mention"/>
    <w:basedOn w:val="Standaardalinea-lettertype"/>
    <w:uiPriority w:val="99"/>
    <w:semiHidden/>
    <w:unhideWhenUsed/>
    <w:rsid w:val="006E7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110382">
      <w:bodyDiv w:val="1"/>
      <w:marLeft w:val="0"/>
      <w:marRight w:val="0"/>
      <w:marTop w:val="0"/>
      <w:marBottom w:val="0"/>
      <w:divBdr>
        <w:top w:val="none" w:sz="0" w:space="0" w:color="auto"/>
        <w:left w:val="none" w:sz="0" w:space="0" w:color="auto"/>
        <w:bottom w:val="none" w:sz="0" w:space="0" w:color="auto"/>
        <w:right w:val="none" w:sz="0" w:space="0" w:color="auto"/>
      </w:divBdr>
    </w:div>
    <w:div w:id="574895758">
      <w:bodyDiv w:val="1"/>
      <w:marLeft w:val="0"/>
      <w:marRight w:val="0"/>
      <w:marTop w:val="0"/>
      <w:marBottom w:val="0"/>
      <w:divBdr>
        <w:top w:val="none" w:sz="0" w:space="0" w:color="auto"/>
        <w:left w:val="none" w:sz="0" w:space="0" w:color="auto"/>
        <w:bottom w:val="none" w:sz="0" w:space="0" w:color="auto"/>
        <w:right w:val="none" w:sz="0" w:space="0" w:color="auto"/>
      </w:divBdr>
    </w:div>
    <w:div w:id="789132375">
      <w:bodyDiv w:val="1"/>
      <w:marLeft w:val="0"/>
      <w:marRight w:val="0"/>
      <w:marTop w:val="0"/>
      <w:marBottom w:val="0"/>
      <w:divBdr>
        <w:top w:val="none" w:sz="0" w:space="0" w:color="auto"/>
        <w:left w:val="none" w:sz="0" w:space="0" w:color="auto"/>
        <w:bottom w:val="none" w:sz="0" w:space="0" w:color="auto"/>
        <w:right w:val="none" w:sz="0" w:space="0" w:color="auto"/>
      </w:divBdr>
    </w:div>
    <w:div w:id="830025580">
      <w:bodyDiv w:val="1"/>
      <w:marLeft w:val="0"/>
      <w:marRight w:val="0"/>
      <w:marTop w:val="0"/>
      <w:marBottom w:val="0"/>
      <w:divBdr>
        <w:top w:val="none" w:sz="0" w:space="0" w:color="auto"/>
        <w:left w:val="none" w:sz="0" w:space="0" w:color="auto"/>
        <w:bottom w:val="none" w:sz="0" w:space="0" w:color="auto"/>
        <w:right w:val="none" w:sz="0" w:space="0" w:color="auto"/>
      </w:divBdr>
    </w:div>
    <w:div w:id="969435564">
      <w:bodyDiv w:val="1"/>
      <w:marLeft w:val="0"/>
      <w:marRight w:val="0"/>
      <w:marTop w:val="0"/>
      <w:marBottom w:val="0"/>
      <w:divBdr>
        <w:top w:val="none" w:sz="0" w:space="0" w:color="auto"/>
        <w:left w:val="none" w:sz="0" w:space="0" w:color="auto"/>
        <w:bottom w:val="none" w:sz="0" w:space="0" w:color="auto"/>
        <w:right w:val="none" w:sz="0" w:space="0" w:color="auto"/>
      </w:divBdr>
    </w:div>
    <w:div w:id="1293559482">
      <w:bodyDiv w:val="1"/>
      <w:marLeft w:val="0"/>
      <w:marRight w:val="0"/>
      <w:marTop w:val="0"/>
      <w:marBottom w:val="0"/>
      <w:divBdr>
        <w:top w:val="none" w:sz="0" w:space="0" w:color="auto"/>
        <w:left w:val="none" w:sz="0" w:space="0" w:color="auto"/>
        <w:bottom w:val="none" w:sz="0" w:space="0" w:color="auto"/>
        <w:right w:val="none" w:sz="0" w:space="0" w:color="auto"/>
      </w:divBdr>
    </w:div>
    <w:div w:id="1382097989">
      <w:bodyDiv w:val="1"/>
      <w:marLeft w:val="0"/>
      <w:marRight w:val="0"/>
      <w:marTop w:val="0"/>
      <w:marBottom w:val="0"/>
      <w:divBdr>
        <w:top w:val="none" w:sz="0" w:space="0" w:color="auto"/>
        <w:left w:val="none" w:sz="0" w:space="0" w:color="auto"/>
        <w:bottom w:val="none" w:sz="0" w:space="0" w:color="auto"/>
        <w:right w:val="none" w:sz="0" w:space="0" w:color="auto"/>
      </w:divBdr>
    </w:div>
    <w:div w:id="1561019424">
      <w:bodyDiv w:val="1"/>
      <w:marLeft w:val="0"/>
      <w:marRight w:val="0"/>
      <w:marTop w:val="0"/>
      <w:marBottom w:val="0"/>
      <w:divBdr>
        <w:top w:val="none" w:sz="0" w:space="0" w:color="auto"/>
        <w:left w:val="none" w:sz="0" w:space="0" w:color="auto"/>
        <w:bottom w:val="none" w:sz="0" w:space="0" w:color="auto"/>
        <w:right w:val="none" w:sz="0" w:space="0" w:color="auto"/>
      </w:divBdr>
      <w:divsChild>
        <w:div w:id="1135634955">
          <w:marLeft w:val="0"/>
          <w:marRight w:val="0"/>
          <w:marTop w:val="0"/>
          <w:marBottom w:val="0"/>
          <w:divBdr>
            <w:top w:val="none" w:sz="0" w:space="0" w:color="auto"/>
            <w:left w:val="none" w:sz="0" w:space="0" w:color="auto"/>
            <w:bottom w:val="none" w:sz="0" w:space="0" w:color="auto"/>
            <w:right w:val="none" w:sz="0" w:space="0" w:color="auto"/>
          </w:divBdr>
          <w:divsChild>
            <w:div w:id="1165432468">
              <w:marLeft w:val="0"/>
              <w:marRight w:val="0"/>
              <w:marTop w:val="0"/>
              <w:marBottom w:val="0"/>
              <w:divBdr>
                <w:top w:val="none" w:sz="0" w:space="0" w:color="auto"/>
                <w:left w:val="none" w:sz="0" w:space="0" w:color="auto"/>
                <w:bottom w:val="none" w:sz="0" w:space="0" w:color="auto"/>
                <w:right w:val="none" w:sz="0" w:space="0" w:color="auto"/>
              </w:divBdr>
              <w:divsChild>
                <w:div w:id="1957980923">
                  <w:marLeft w:val="0"/>
                  <w:marRight w:val="0"/>
                  <w:marTop w:val="0"/>
                  <w:marBottom w:val="0"/>
                  <w:divBdr>
                    <w:top w:val="none" w:sz="0" w:space="0" w:color="auto"/>
                    <w:left w:val="none" w:sz="0" w:space="0" w:color="auto"/>
                    <w:bottom w:val="none" w:sz="0" w:space="0" w:color="auto"/>
                    <w:right w:val="none" w:sz="0" w:space="0" w:color="auto"/>
                  </w:divBdr>
                  <w:divsChild>
                    <w:div w:id="2740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antwerpen.be/" TargetMode="External"/><Relationship Id="rId5" Type="http://schemas.openxmlformats.org/officeDocument/2006/relationships/webSettings" Target="webSettings.xml"/><Relationship Id="rId10" Type="http://schemas.openxmlformats.org/officeDocument/2006/relationships/hyperlink" Target="http://www.vvantwerpen.be/lava/"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7D093-24C0-4431-AF20-3E32686B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1085</Words>
  <Characters>5972</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7043</CharactersWithSpaces>
  <SharedDoc>false</SharedDoc>
  <HLinks>
    <vt:vector size="6" baseType="variant">
      <vt:variant>
        <vt:i4>8257657</vt:i4>
      </vt:variant>
      <vt:variant>
        <vt:i4>0</vt:i4>
      </vt:variant>
      <vt:variant>
        <vt:i4>0</vt:i4>
      </vt:variant>
      <vt:variant>
        <vt:i4>5</vt:i4>
      </vt:variant>
      <vt:variant>
        <vt:lpwstr>http://www.vvantwerpen.be/lava/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dc:creator>
  <cp:keywords/>
  <dc:description/>
  <cp:lastModifiedBy>nand</cp:lastModifiedBy>
  <cp:revision>3</cp:revision>
  <cp:lastPrinted>2018-10-30T22:10:00Z</cp:lastPrinted>
  <dcterms:created xsi:type="dcterms:W3CDTF">2021-02-15T10:38:00Z</dcterms:created>
  <dcterms:modified xsi:type="dcterms:W3CDTF">2021-02-17T14:55:00Z</dcterms:modified>
</cp:coreProperties>
</file>